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  <w:sz w:val="22"/>
        </w:rPr>
      </w:pPr>
    </w:p>
    <w:p>
      <w:pPr>
        <w:pStyle w:val="BodyText"/>
        <w:tabs>
          <w:tab w:pos="5480" w:val="left" w:leader="none"/>
          <w:tab w:pos="7245" w:val="left" w:leader="none"/>
          <w:tab w:pos="8589" w:val="left" w:leader="none"/>
          <w:tab w:pos="10017" w:val="left" w:leader="none"/>
        </w:tabs>
        <w:spacing w:before="100"/>
        <w:ind w:left="2036"/>
      </w:pPr>
      <w:r>
        <w:rPr/>
        <w:pict>
          <v:shape style="position:absolute;margin-left:-1.5pt;margin-top:-415pt;width:559.5pt;height:403.95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67"/>
                    <w:gridCol w:w="2773"/>
                    <w:gridCol w:w="1429"/>
                    <w:gridCol w:w="1513"/>
                    <w:gridCol w:w="1311"/>
                  </w:tblGrid>
                  <w:tr>
                    <w:trPr>
                      <w:trHeight w:val="43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Unidade Gestora : CONSOLIDADO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Orgao</w:t>
                        </w:r>
                      </w:p>
                    </w:tc>
                    <w:tc>
                      <w:tcPr>
                        <w:tcW w:w="5715" w:type="dxa"/>
                        <w:gridSpan w:val="3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58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------------------- Despesas Correntes -------------------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43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Unidade Orcamentaria</w:t>
                        </w:r>
                      </w:p>
                    </w:tc>
                    <w:tc>
                      <w:tcPr>
                        <w:tcW w:w="5715" w:type="dxa"/>
                        <w:gridSpan w:val="3"/>
                      </w:tcPr>
                      <w:p>
                        <w:pPr>
                          <w:pStyle w:val="TableParagraph"/>
                          <w:tabs>
                            <w:tab w:pos="4200" w:val="left" w:leader="none"/>
                          </w:tabs>
                          <w:spacing w:before="40"/>
                          <w:ind w:left="184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Pessoal  Juros e Encargos</w:t>
                          <w:tab/>
                          <w:t>Outras Despesas</w:t>
                        </w:r>
                      </w:p>
                      <w:p>
                        <w:pPr>
                          <w:pStyle w:val="TableParagraph"/>
                          <w:tabs>
                            <w:tab w:pos="3192" w:val="left" w:leader="none"/>
                            <w:tab w:pos="4704" w:val="left" w:leader="none"/>
                          </w:tabs>
                          <w:spacing w:line="139" w:lineRule="exact" w:before="82"/>
                          <w:ind w:left="92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 Encargos Sociais</w:t>
                          <w:tab/>
                          <w:t>da Divida</w:t>
                          <w:tab/>
                          <w:t>Correntes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spacing w:before="40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76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tLeast"/>
                          <w:ind w:left="218" w:right="2584" w:hanging="16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Camara Municipal Camara Municipal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right="33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715.000,00</w:t>
                        </w:r>
                      </w:p>
                    </w:tc>
                    <w:tc>
                      <w:tcPr>
                        <w:tcW w:w="294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184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145.000,00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860.000,00</w:t>
                        </w:r>
                      </w:p>
                    </w:tc>
                  </w:tr>
                  <w:tr>
                    <w:trPr>
                      <w:trHeight w:val="43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Gabinete do Prefeito Municipal</w:t>
                        </w:r>
                      </w:p>
                      <w:p>
                        <w:pPr>
                          <w:pStyle w:val="TableParagraph"/>
                          <w:spacing w:line="139" w:lineRule="exact" w:before="82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do Gabinete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99"/>
                          <w:ind w:right="33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441.000,00</w:t>
                        </w:r>
                      </w:p>
                    </w:tc>
                    <w:tc>
                      <w:tcPr>
                        <w:tcW w:w="294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99"/>
                          <w:ind w:left="184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411.660,00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99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852.660,00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Secretaria Municipal de Governo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4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Secretaria de Governo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33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107.500,00</w:t>
                        </w:r>
                      </w:p>
                    </w:tc>
                    <w:tc>
                      <w:tcPr>
                        <w:tcW w:w="2942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193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39.500,00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147.000,00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Secretaria Municipal de Administracao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4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81"/>
                          <w:ind w:right="58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da Secretaria e Subordinacoes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spacing w:before="81"/>
                          <w:ind w:right="33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1.609.000,00</w:t>
                        </w:r>
                      </w:p>
                    </w:tc>
                    <w:tc>
                      <w:tcPr>
                        <w:tcW w:w="1429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13" w:type="dxa"/>
                      </w:tcPr>
                      <w:p>
                        <w:pPr>
                          <w:pStyle w:val="TableParagraph"/>
                          <w:spacing w:before="81"/>
                          <w:ind w:left="4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530.000,00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spacing w:before="81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2.139.000,00</w:t>
                        </w:r>
                      </w:p>
                    </w:tc>
                  </w:tr>
                  <w:tr>
                    <w:trPr>
                      <w:trHeight w:val="67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FABS</w:t>
                        </w:r>
                      </w:p>
                      <w:p>
                        <w:pPr>
                          <w:pStyle w:val="TableParagraph"/>
                          <w:spacing w:line="240" w:lineRule="atLeast"/>
                          <w:ind w:left="218" w:right="737" w:hanging="16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da Fazenda e Planejamento Secretaria da Fazenda e Planejamento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spacing w:before="40"/>
                          <w:ind w:left="142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2.565.000,00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1"/>
                          <w:ind w:left="15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399.000,00</w:t>
                        </w:r>
                      </w:p>
                    </w:tc>
                    <w:tc>
                      <w:tcPr>
                        <w:tcW w:w="1429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"/>
                          <w:ind w:left="33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130.000,00</w:t>
                        </w:r>
                      </w:p>
                    </w:tc>
                    <w:tc>
                      <w:tcPr>
                        <w:tcW w:w="1513" w:type="dxa"/>
                      </w:tcPr>
                      <w:p>
                        <w:pPr>
                          <w:pStyle w:val="TableParagraph"/>
                          <w:spacing w:before="40"/>
                          <w:ind w:left="4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116.500,00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1"/>
                          <w:ind w:left="4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167.000,00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spacing w:before="40"/>
                          <w:ind w:left="24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1"/>
                          <w:ind w:left="41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696.000,00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de Educacao e Cultura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9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1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8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Ensino Basico -MDE e FUNDEB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spacing w:before="81"/>
                          <w:ind w:right="33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3.941.800,00</w:t>
                        </w:r>
                      </w:p>
                    </w:tc>
                    <w:tc>
                      <w:tcPr>
                        <w:tcW w:w="2942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184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716.100,00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spacing w:before="81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4.657.900,00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40"/>
                          <w:ind w:right="58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 Munic Educa - Rec N/ Comp. Art.212CF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942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84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857.200,00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spacing w:before="40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857.200,00</w:t>
                        </w:r>
                      </w:p>
                    </w:tc>
                  </w:tr>
                  <w:tr>
                    <w:trPr>
                      <w:trHeight w:val="72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50" w:right="736" w:firstLine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de Educacao e Cultura Sec Municipal de Turismo Esporte e Lazer</w:t>
                        </w:r>
                      </w:p>
                      <w:p>
                        <w:pPr>
                          <w:pStyle w:val="TableParagraph"/>
                          <w:spacing w:before="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Turismo Esporte e Lazer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33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194.000,00</w:t>
                        </w:r>
                      </w:p>
                    </w:tc>
                    <w:tc>
                      <w:tcPr>
                        <w:tcW w:w="2942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84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158.000,00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193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77.130,00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spacing w:before="40"/>
                          <w:ind w:left="41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158.000,00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41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271.130,00</w:t>
                        </w:r>
                      </w:p>
                    </w:tc>
                  </w:tr>
                  <w:tr>
                    <w:trPr>
                      <w:trHeight w:val="47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40"/>
                          <w:ind w:left="31" w:right="73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de Agricultura e Pecuaria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31" w:right="73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Secretaria de Agricultura e Pecuaria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33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589.000,00</w:t>
                        </w:r>
                      </w:p>
                    </w:tc>
                    <w:tc>
                      <w:tcPr>
                        <w:tcW w:w="2942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left="184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599.000,00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1.188.000,00</w:t>
                        </w:r>
                      </w:p>
                    </w:tc>
                  </w:tr>
                  <w:tr>
                    <w:trPr>
                      <w:trHeight w:val="67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50" w:right="1240" w:firstLine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Fundo Municipal do Meio Ambiente Sec. Municipal de Obras e Transito</w:t>
                        </w:r>
                      </w:p>
                      <w:p>
                        <w:pPr>
                          <w:pStyle w:val="TableParagraph"/>
                          <w:spacing w:line="139" w:lineRule="exact" w:before="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do Orgao e Subordinados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"/>
                          <w:ind w:right="33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1.596.000,00</w:t>
                        </w:r>
                      </w:p>
                    </w:tc>
                    <w:tc>
                      <w:tcPr>
                        <w:tcW w:w="2942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93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1"/>
                          <w:ind w:left="16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2.053.800,00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spacing w:before="40"/>
                          <w:ind w:left="50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1"/>
                          <w:ind w:left="24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3.649.800,00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Secretaria Municipal de Saude - FMS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9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1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Fundo Municipal de Saude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33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2.875.800,00</w:t>
                        </w:r>
                      </w:p>
                    </w:tc>
                    <w:tc>
                      <w:tcPr>
                        <w:tcW w:w="2942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167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2.646.900,00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5.522.700,00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de Assistencia Social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9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1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8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Fundo Municipal de Assistencia Social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spacing w:before="81"/>
                          <w:ind w:right="33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353.500,00</w:t>
                        </w:r>
                      </w:p>
                    </w:tc>
                    <w:tc>
                      <w:tcPr>
                        <w:tcW w:w="2942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184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372.900,00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spacing w:before="81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726.400,00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58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Fundo Municipal da Crianca e Adolescente</w:t>
                        </w:r>
                      </w:p>
                    </w:tc>
                    <w:tc>
                      <w:tcPr>
                        <w:tcW w:w="2773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33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90.000,00</w:t>
                        </w:r>
                      </w:p>
                    </w:tc>
                    <w:tc>
                      <w:tcPr>
                        <w:tcW w:w="2942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93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31.700,00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121.700,00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240" w:lineRule="atLeast"/>
                          <w:ind w:left="218" w:right="2416" w:hanging="16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Encargos Especiais Encargos Especiais</w:t>
                        </w:r>
                      </w:p>
                    </w:tc>
                    <w:tc>
                      <w:tcPr>
                        <w:tcW w:w="5715" w:type="dxa"/>
                        <w:gridSpan w:val="3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0"/>
                          <w:ind w:right="25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264.000,00</w:t>
                        </w:r>
                      </w:p>
                    </w:tc>
                    <w:tc>
                      <w:tcPr>
                        <w:tcW w:w="1311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0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264.000,00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Total ..........</w:t>
        <w:tab/>
        <w:t>15.476.600,00</w:t>
        <w:tab/>
        <w:t>130.000,00</w:t>
        <w:tab/>
        <w:t>9.237.690,00</w:t>
        <w:tab/>
        <w:t>24.844.290,00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1900" w:h="16840"/>
          <w:pgMar w:header="53" w:footer="747" w:top="1000" w:bottom="940" w:left="0" w:right="6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BodyText"/>
        <w:spacing w:before="100"/>
        <w:ind w:left="20"/>
      </w:pPr>
      <w:r>
        <w:rPr/>
        <w:pict>
          <v:shape style="position:absolute;margin-left:-1.5pt;margin-top:-55.000023pt;width:559.5pt;height:43.9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21"/>
                    <w:gridCol w:w="6553"/>
                    <w:gridCol w:w="1016"/>
                  </w:tblGrid>
                  <w:tr>
                    <w:trPr>
                      <w:trHeight w:val="439" w:hRule="atLeast"/>
                    </w:trPr>
                    <w:tc>
                      <w:tcPr>
                        <w:tcW w:w="3621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Unidade Gestora : CONSOLIDADO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Orgao</w:t>
                        </w:r>
                      </w:p>
                    </w:tc>
                    <w:tc>
                      <w:tcPr>
                        <w:tcW w:w="6553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right="54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------------------- Despesas de Capital -------------------</w:t>
                        </w:r>
                      </w:p>
                    </w:tc>
                    <w:tc>
                      <w:tcPr>
                        <w:tcW w:w="101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3621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Unidade Orcamentaria</w:t>
                        </w:r>
                      </w:p>
                    </w:tc>
                    <w:tc>
                      <w:tcPr>
                        <w:tcW w:w="6553" w:type="dxa"/>
                      </w:tcPr>
                      <w:p>
                        <w:pPr>
                          <w:pStyle w:val="TableParagraph"/>
                          <w:tabs>
                            <w:tab w:pos="1764" w:val="left" w:leader="none"/>
                            <w:tab w:pos="2940" w:val="left" w:leader="none"/>
                          </w:tabs>
                          <w:spacing w:before="40"/>
                          <w:ind w:right="54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Investimentos</w:t>
                          <w:tab/>
                          <w:t>Inversoes</w:t>
                          <w:tab/>
                          <w:t>Amortizacao da</w:t>
                        </w:r>
                      </w:p>
                    </w:tc>
                    <w:tc>
                      <w:tcPr>
                        <w:tcW w:w="1016" w:type="dxa"/>
                      </w:tcPr>
                      <w:p>
                        <w:pPr>
                          <w:pStyle w:val="TableParagraph"/>
                          <w:spacing w:before="40"/>
                          <w:ind w:left="54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3621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6553" w:type="dxa"/>
                      </w:tcPr>
                      <w:p>
                        <w:pPr>
                          <w:pStyle w:val="TableParagraph"/>
                          <w:tabs>
                            <w:tab w:pos="1932" w:val="left" w:leader="none"/>
                          </w:tabs>
                          <w:spacing w:line="139" w:lineRule="exact" w:before="40"/>
                          <w:ind w:right="54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Financeiras</w:t>
                          <w:tab/>
                          <w:t>Divida</w:t>
                        </w:r>
                      </w:p>
                    </w:tc>
                    <w:tc>
                      <w:tcPr>
                        <w:tcW w:w="1016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Camara Municipal</w:t>
      </w:r>
    </w:p>
    <w:p>
      <w:pPr>
        <w:pStyle w:val="BodyText"/>
        <w:tabs>
          <w:tab w:pos="5732" w:val="left" w:leader="none"/>
          <w:tab w:pos="10269" w:val="left" w:leader="none"/>
        </w:tabs>
        <w:spacing w:line="362" w:lineRule="auto" w:before="81"/>
        <w:ind w:left="20" w:right="148" w:firstLine="168"/>
      </w:pPr>
      <w:r>
        <w:rPr/>
        <w:t>Camara Municipal</w:t>
        <w:tab/>
        <w:t>160.000,00</w:t>
        <w:tab/>
      </w:r>
      <w:r>
        <w:rPr>
          <w:spacing w:val="-1"/>
        </w:rPr>
        <w:t>160.000,00 </w:t>
      </w:r>
      <w:r>
        <w:rPr/>
        <w:t>Gabinete do Prefeito Municipal</w:t>
      </w:r>
    </w:p>
    <w:p>
      <w:pPr>
        <w:pStyle w:val="BodyText"/>
        <w:tabs>
          <w:tab w:pos="5732" w:val="left" w:leader="none"/>
          <w:tab w:pos="10269" w:val="left" w:leader="none"/>
        </w:tabs>
        <w:spacing w:line="362" w:lineRule="auto" w:before="1"/>
        <w:ind w:left="20" w:right="148" w:firstLine="168"/>
      </w:pPr>
      <w:r>
        <w:rPr/>
        <w:t>Manutencao do Gabinete</w:t>
        <w:tab/>
        <w:t>100.000,00</w:t>
        <w:tab/>
      </w:r>
      <w:r>
        <w:rPr>
          <w:spacing w:val="-1"/>
        </w:rPr>
        <w:t>100.000,00 </w:t>
      </w:r>
      <w:r>
        <w:rPr/>
        <w:t>Secretaria Municipal de Governo</w:t>
      </w:r>
    </w:p>
    <w:p>
      <w:pPr>
        <w:pStyle w:val="BodyText"/>
        <w:tabs>
          <w:tab w:pos="5900" w:val="left" w:leader="none"/>
          <w:tab w:pos="10437" w:val="left" w:leader="none"/>
        </w:tabs>
        <w:spacing w:line="362" w:lineRule="auto" w:before="1"/>
        <w:ind w:left="20" w:right="148" w:firstLine="168"/>
      </w:pPr>
      <w:r>
        <w:rPr/>
        <w:pict>
          <v:shape style="position:absolute;margin-left:-1.5pt;margin-top:24.049978pt;width:559.5pt;height:127.95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671"/>
                    <w:gridCol w:w="3025"/>
                    <w:gridCol w:w="2269"/>
                    <w:gridCol w:w="1227"/>
                  </w:tblGrid>
                  <w:tr>
                    <w:trPr>
                      <w:trHeight w:val="439" w:hRule="atLeast"/>
                    </w:trPr>
                    <w:tc>
                      <w:tcPr>
                        <w:tcW w:w="4671" w:type="dxa"/>
                      </w:tcPr>
                      <w:p>
                        <w:pPr>
                          <w:pStyle w:val="TableParagraph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da Secretaria e Subordinacoes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da Fazenda e Planejamento</w:t>
                        </w:r>
                      </w:p>
                    </w:tc>
                    <w:tc>
                      <w:tcPr>
                        <w:tcW w:w="3025" w:type="dxa"/>
                      </w:tcPr>
                      <w:p>
                        <w:pPr>
                          <w:pStyle w:val="TableParagraph"/>
                          <w:ind w:left="1071" w:right="9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2269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27" w:type="dxa"/>
                      </w:tcPr>
                      <w:p>
                        <w:pPr>
                          <w:pStyle w:val="TableParagraph"/>
                          <w:ind w:right="5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4671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Secretaria da Fazenda e Planejamento</w:t>
                        </w:r>
                      </w:p>
                    </w:tc>
                    <w:tc>
                      <w:tcPr>
                        <w:tcW w:w="3025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071" w:right="9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2269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09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190.000,00</w:t>
                        </w:r>
                      </w:p>
                    </w:tc>
                    <w:tc>
                      <w:tcPr>
                        <w:tcW w:w="1227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5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671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de Educacao e Cultura</w:t>
                        </w:r>
                      </w:p>
                    </w:tc>
                    <w:tc>
                      <w:tcPr>
                        <w:tcW w:w="302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269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22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4671" w:type="dxa"/>
                      </w:tcPr>
                      <w:p>
                        <w:pPr>
                          <w:pStyle w:val="TableParagraph"/>
                          <w:spacing w:before="8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Ensino Basico -MDE e FUNDEB</w:t>
                        </w:r>
                      </w:p>
                    </w:tc>
                    <w:tc>
                      <w:tcPr>
                        <w:tcW w:w="3025" w:type="dxa"/>
                      </w:tcPr>
                      <w:p>
                        <w:pPr>
                          <w:pStyle w:val="TableParagraph"/>
                          <w:spacing w:before="81"/>
                          <w:ind w:left="1071" w:right="10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236.500,00</w:t>
                        </w:r>
                      </w:p>
                    </w:tc>
                    <w:tc>
                      <w:tcPr>
                        <w:tcW w:w="3496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5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236.500,00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671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 Munic Educa - Rec N/ Comp. Art.212CF</w:t>
                        </w:r>
                      </w:p>
                    </w:tc>
                    <w:tc>
                      <w:tcPr>
                        <w:tcW w:w="3025" w:type="dxa"/>
                      </w:tcPr>
                      <w:p>
                        <w:pPr>
                          <w:pStyle w:val="TableParagraph"/>
                          <w:spacing w:before="40"/>
                          <w:ind w:left="1071" w:right="10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270.750,00</w:t>
                        </w:r>
                      </w:p>
                    </w:tc>
                    <w:tc>
                      <w:tcPr>
                        <w:tcW w:w="3496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5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270.750,00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671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de Educacao e Cultura</w:t>
                        </w:r>
                      </w:p>
                    </w:tc>
                    <w:tc>
                      <w:tcPr>
                        <w:tcW w:w="3025" w:type="dxa"/>
                      </w:tcPr>
                      <w:p>
                        <w:pPr>
                          <w:pStyle w:val="TableParagraph"/>
                          <w:spacing w:before="40"/>
                          <w:ind w:left="1071" w:right="90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3496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5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671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 Municipal de Turismo Esporte e Lazer</w:t>
                        </w:r>
                      </w:p>
                    </w:tc>
                    <w:tc>
                      <w:tcPr>
                        <w:tcW w:w="302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496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671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Turismo Esporte e Lazer</w:t>
                        </w:r>
                      </w:p>
                    </w:tc>
                    <w:tc>
                      <w:tcPr>
                        <w:tcW w:w="3025" w:type="dxa"/>
                      </w:tcPr>
                      <w:p>
                        <w:pPr>
                          <w:pStyle w:val="TableParagraph"/>
                          <w:spacing w:before="40"/>
                          <w:ind w:left="1071" w:right="9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68.350,00</w:t>
                        </w:r>
                      </w:p>
                    </w:tc>
                    <w:tc>
                      <w:tcPr>
                        <w:tcW w:w="3496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5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68.350,00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671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de Agricultura e Pecuaria</w:t>
                        </w:r>
                      </w:p>
                    </w:tc>
                    <w:tc>
                      <w:tcPr>
                        <w:tcW w:w="302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496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4671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Secretaria de Agricultura e Pecuaria</w:t>
                        </w:r>
                      </w:p>
                    </w:tc>
                    <w:tc>
                      <w:tcPr>
                        <w:tcW w:w="3025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071" w:right="10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487.600,00</w:t>
                        </w:r>
                      </w:p>
                    </w:tc>
                    <w:tc>
                      <w:tcPr>
                        <w:tcW w:w="3496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5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487.600,00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Secretaria de Governo</w:t>
        <w:tab/>
        <w:t>5.000,00</w:t>
        <w:tab/>
      </w:r>
      <w:r>
        <w:rPr>
          <w:spacing w:val="-3"/>
        </w:rPr>
        <w:t>5.000,00 </w:t>
      </w:r>
      <w:r>
        <w:rPr/>
        <w:t>Secretaria Municipal de Administracao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04"/>
        <w:ind w:left="20"/>
      </w:pPr>
      <w:r>
        <w:rPr/>
        <w:t>Sec. Municipal de Obras e Transito</w:t>
      </w:r>
    </w:p>
    <w:p>
      <w:pPr>
        <w:pStyle w:val="BodyText"/>
        <w:tabs>
          <w:tab w:pos="5564" w:val="left" w:leader="none"/>
          <w:tab w:pos="10101" w:val="left" w:leader="none"/>
        </w:tabs>
        <w:spacing w:line="362" w:lineRule="auto" w:before="81"/>
        <w:ind w:left="20" w:right="148" w:firstLine="168"/>
      </w:pPr>
      <w:r>
        <w:rPr/>
        <w:t>Manutencao do Orgao e Subordinados</w:t>
        <w:tab/>
        <w:t>2.393.480,95</w:t>
        <w:tab/>
      </w:r>
      <w:r>
        <w:rPr>
          <w:spacing w:val="-2"/>
        </w:rPr>
        <w:t>2.393.480,95 </w:t>
      </w:r>
      <w:r>
        <w:rPr/>
        <w:t>Secretaria Municipal de Saude - FMS</w:t>
      </w:r>
    </w:p>
    <w:p>
      <w:pPr>
        <w:pStyle w:val="BodyText"/>
        <w:tabs>
          <w:tab w:pos="5732" w:val="left" w:leader="none"/>
          <w:tab w:pos="10269" w:val="left" w:leader="none"/>
        </w:tabs>
        <w:spacing w:line="362" w:lineRule="auto" w:before="1"/>
        <w:ind w:left="20" w:right="148" w:firstLine="168"/>
      </w:pPr>
      <w:r>
        <w:rPr/>
        <w:t>Fundo Municipal de Saude</w:t>
        <w:tab/>
        <w:t>185.440,00</w:t>
        <w:tab/>
      </w:r>
      <w:r>
        <w:rPr>
          <w:spacing w:val="-1"/>
        </w:rPr>
        <w:t>185.440,00 </w:t>
      </w:r>
      <w:r>
        <w:rPr/>
        <w:t>Sec. Municipal de Assistencia Social</w:t>
      </w: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87"/>
        <w:gridCol w:w="3781"/>
        <w:gridCol w:w="2655"/>
      </w:tblGrid>
      <w:tr>
        <w:trPr>
          <w:trHeight w:val="199" w:hRule="atLeast"/>
        </w:trPr>
        <w:tc>
          <w:tcPr>
            <w:tcW w:w="4587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Fundo Municipal de Assistencia Social</w:t>
            </w:r>
          </w:p>
        </w:tc>
        <w:tc>
          <w:tcPr>
            <w:tcW w:w="3781" w:type="dxa"/>
          </w:tcPr>
          <w:p>
            <w:pPr>
              <w:pStyle w:val="TableParagraph"/>
              <w:ind w:left="1175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  <w:tc>
          <w:tcPr>
            <w:tcW w:w="2655" w:type="dxa"/>
          </w:tcPr>
          <w:p>
            <w:pPr>
              <w:pStyle w:val="TableParagraph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</w:tr>
      <w:tr>
        <w:trPr>
          <w:trHeight w:val="199" w:hRule="atLeast"/>
        </w:trPr>
        <w:tc>
          <w:tcPr>
            <w:tcW w:w="4587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Fundo Municipal da Crianca e Adolescente</w:t>
            </w:r>
          </w:p>
        </w:tc>
        <w:tc>
          <w:tcPr>
            <w:tcW w:w="3781" w:type="dxa"/>
          </w:tcPr>
          <w:p>
            <w:pPr>
              <w:pStyle w:val="TableParagraph"/>
              <w:spacing w:line="139" w:lineRule="exact" w:before="40"/>
              <w:ind w:left="1175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  <w:tc>
          <w:tcPr>
            <w:tcW w:w="2655" w:type="dxa"/>
          </w:tcPr>
          <w:p>
            <w:pPr>
              <w:pStyle w:val="TableParagraph"/>
              <w:spacing w:line="139" w:lineRule="exact"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</w:tr>
    </w:tbl>
    <w:p>
      <w:pPr>
        <w:pStyle w:val="BodyText"/>
        <w:spacing w:before="81"/>
        <w:ind w:left="20"/>
      </w:pPr>
      <w:r>
        <w:rPr/>
        <w:t>Encargos Especiais</w:t>
      </w:r>
    </w:p>
    <w:p>
      <w:pPr>
        <w:pStyle w:val="BodyText"/>
        <w:tabs>
          <w:tab w:pos="5712" w:val="left" w:leader="none"/>
          <w:tab w:pos="10249" w:val="left" w:leader="none"/>
        </w:tabs>
        <w:spacing w:before="82"/>
        <w:ind w:right="148"/>
        <w:jc w:val="right"/>
      </w:pPr>
      <w:r>
        <w:rPr/>
        <w:t>Encargos Especiais</w:t>
        <w:tab/>
        <w:t>2.000,00</w:t>
        <w:tab/>
        <w:t>2.000,00</w:t>
      </w:r>
    </w:p>
    <w:p>
      <w:pPr>
        <w:pStyle w:val="BodyText"/>
        <w:rPr>
          <w:sz w:val="16"/>
        </w:rPr>
      </w:pPr>
    </w:p>
    <w:p>
      <w:pPr>
        <w:pStyle w:val="BodyText"/>
        <w:tabs>
          <w:tab w:pos="3528" w:val="left" w:leader="none"/>
          <w:tab w:pos="5712" w:val="left" w:leader="none"/>
          <w:tab w:pos="6721" w:val="left" w:leader="none"/>
          <w:tab w:pos="8065" w:val="left" w:leader="none"/>
        </w:tabs>
        <w:spacing w:before="140"/>
        <w:ind w:right="148"/>
        <w:jc w:val="right"/>
      </w:pPr>
      <w:r>
        <w:rPr/>
        <w:t>Total ..........</w:t>
        <w:tab/>
        <w:t>3.938.820,95</w:t>
        <w:tab/>
        <w:t>0,00</w:t>
        <w:tab/>
        <w:t>190.000,00</w:t>
        <w:tab/>
        <w:t>4.128.820,95</w:t>
      </w:r>
    </w:p>
    <w:p>
      <w:pPr>
        <w:spacing w:after="0"/>
        <w:jc w:val="right"/>
        <w:sectPr>
          <w:pgSz w:w="11900" w:h="16840"/>
          <w:pgMar w:header="53" w:footer="747" w:top="1000" w:bottom="940" w:left="0" w:right="6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2"/>
        </w:rPr>
      </w:pPr>
    </w:p>
    <w:p>
      <w:pPr>
        <w:pStyle w:val="BodyText"/>
        <w:tabs>
          <w:tab w:pos="5144" w:val="left" w:leader="none"/>
          <w:tab w:pos="6825" w:val="left" w:leader="none"/>
          <w:tab w:pos="8421" w:val="left" w:leader="none"/>
          <w:tab w:pos="10017" w:val="left" w:leader="none"/>
        </w:tabs>
        <w:ind w:left="2036"/>
      </w:pPr>
      <w:r>
        <w:rPr/>
        <w:pict>
          <v:shape style="position:absolute;margin-left:-1.5pt;margin-top:-420pt;width:559.5pt;height:403.9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67"/>
                    <w:gridCol w:w="2395"/>
                    <w:gridCol w:w="1597"/>
                    <w:gridCol w:w="1639"/>
                    <w:gridCol w:w="1395"/>
                  </w:tblGrid>
                  <w:tr>
                    <w:trPr>
                      <w:trHeight w:val="43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Unidade Gestora : CONSOLIDADO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Orgao</w:t>
                        </w:r>
                      </w:p>
                    </w:tc>
                    <w:tc>
                      <w:tcPr>
                        <w:tcW w:w="5631" w:type="dxa"/>
                        <w:gridSpan w:val="3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58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---------------------- T O T A I S ---------------------</w:t>
                        </w: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43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Unidade Orcamentaria</w:t>
                        </w:r>
                      </w:p>
                    </w:tc>
                    <w:tc>
                      <w:tcPr>
                        <w:tcW w:w="5631" w:type="dxa"/>
                        <w:gridSpan w:val="3"/>
                      </w:tcPr>
                      <w:p>
                        <w:pPr>
                          <w:pStyle w:val="TableParagraph"/>
                          <w:tabs>
                            <w:tab w:pos="3024" w:val="left" w:leader="none"/>
                            <w:tab w:pos="4704" w:val="left" w:leader="none"/>
                          </w:tabs>
                          <w:spacing w:before="40"/>
                          <w:ind w:left="142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</w:t>
                          <w:tab/>
                          <w:t>Despesas</w:t>
                          <w:tab/>
                          <w:t>Reserva</w:t>
                        </w:r>
                      </w:p>
                      <w:p>
                        <w:pPr>
                          <w:pStyle w:val="TableParagraph"/>
                          <w:tabs>
                            <w:tab w:pos="2856" w:val="left" w:leader="none"/>
                            <w:tab w:pos="4032" w:val="left" w:leader="none"/>
                          </w:tabs>
                          <w:spacing w:line="139" w:lineRule="exact" w:before="82"/>
                          <w:ind w:left="134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Correntes</w:t>
                          <w:tab/>
                          <w:t>de Capital</w:t>
                          <w:tab/>
                          <w:t>de Contingencia</w:t>
                        </w: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99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76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tLeast"/>
                          <w:ind w:left="218" w:right="2584" w:hanging="16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Camara Municipal Camara Municipal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right="29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860.000,00</w:t>
                        </w:r>
                      </w:p>
                    </w:tc>
                    <w:tc>
                      <w:tcPr>
                        <w:tcW w:w="3236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46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1.020.000,00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Gabinete do Prefeito Municipal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236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do Gabinete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29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852.660,00</w:t>
                        </w: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29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639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33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744.431,73</w:t>
                        </w: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1.697.091,73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Secretaria Municipal de Governo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9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Secretaria de Governo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29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147.000,00</w:t>
                        </w: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29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  <w:tc>
                      <w:tcPr>
                        <w:tcW w:w="3034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Secretaria Municipal de Administracao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9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81"/>
                          <w:ind w:right="58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da Secretaria e Subordinacoes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spacing w:before="81"/>
                          <w:ind w:right="29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2.139.000,00</w:t>
                        </w: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before="81"/>
                          <w:ind w:right="29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639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spacing w:before="81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2.149.000,00</w:t>
                        </w:r>
                      </w:p>
                    </w:tc>
                  </w:tr>
                  <w:tr>
                    <w:trPr>
                      <w:trHeight w:val="67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FABS</w:t>
                        </w:r>
                      </w:p>
                      <w:p>
                        <w:pPr>
                          <w:pStyle w:val="TableParagraph"/>
                          <w:spacing w:line="240" w:lineRule="atLeast"/>
                          <w:ind w:left="218" w:right="737" w:hanging="16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da Fazenda e Planejamento Secretaria da Fazenda e Planejamento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spacing w:before="40"/>
                          <w:ind w:left="109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1"/>
                          <w:ind w:left="125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696.000,00</w:t>
                        </w: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"/>
                          <w:ind w:right="29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200.000,00</w:t>
                        </w:r>
                      </w:p>
                    </w:tc>
                    <w:tc>
                      <w:tcPr>
                        <w:tcW w:w="1639" w:type="dxa"/>
                      </w:tcPr>
                      <w:p>
                        <w:pPr>
                          <w:pStyle w:val="TableParagraph"/>
                          <w:spacing w:before="40"/>
                          <w:ind w:right="33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spacing w:before="40"/>
                          <w:ind w:left="33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4.828.000,00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1"/>
                          <w:ind w:left="50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896.000,00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de Educacao e Cultura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9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8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Ensino Basico -MDE e FUNDEB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spacing w:before="81"/>
                          <w:ind w:right="29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4.657.900,00</w:t>
                        </w: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before="81"/>
                          <w:ind w:right="29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236.500,00</w:t>
                        </w:r>
                      </w:p>
                    </w:tc>
                    <w:tc>
                      <w:tcPr>
                        <w:tcW w:w="3034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197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4.894.400,00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40"/>
                          <w:ind w:right="58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 Munic Educa - Rec N/ Comp. Art.212CF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spacing w:before="40"/>
                          <w:ind w:right="29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857.200,00</w:t>
                        </w: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270.750,00</w:t>
                        </w:r>
                      </w:p>
                    </w:tc>
                    <w:tc>
                      <w:tcPr>
                        <w:tcW w:w="3034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197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1.127.950,00</w:t>
                        </w:r>
                      </w:p>
                    </w:tc>
                  </w:tr>
                  <w:tr>
                    <w:trPr>
                      <w:trHeight w:val="72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50" w:right="736" w:firstLine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de Educacao e Cultura Sec Municipal de Turismo Esporte e Lazer</w:t>
                        </w:r>
                      </w:p>
                      <w:p>
                        <w:pPr>
                          <w:pStyle w:val="TableParagraph"/>
                          <w:spacing w:before="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Turismo Esporte e Lazer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spacing w:before="40"/>
                          <w:ind w:left="125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158.000,00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125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271.130,00</w:t>
                        </w: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before="40"/>
                          <w:ind w:left="62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54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68.350,00</w:t>
                        </w:r>
                      </w:p>
                    </w:tc>
                    <w:tc>
                      <w:tcPr>
                        <w:tcW w:w="3034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339.480,00</w:t>
                        </w:r>
                      </w:p>
                    </w:tc>
                  </w:tr>
                  <w:tr>
                    <w:trPr>
                      <w:trHeight w:val="47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40"/>
                          <w:ind w:left="31" w:right="73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de Agricultura e Pecuaria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31" w:right="73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Secretaria de Agricultura e Pecuaria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29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1.188.000,00</w:t>
                        </w: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29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487.600,00</w:t>
                        </w:r>
                      </w:p>
                    </w:tc>
                    <w:tc>
                      <w:tcPr>
                        <w:tcW w:w="3034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left="197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1.675.600,00</w:t>
                        </w:r>
                      </w:p>
                    </w:tc>
                  </w:tr>
                  <w:tr>
                    <w:trPr>
                      <w:trHeight w:val="67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50" w:right="1240" w:firstLine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Fundo Municipal do Meio Ambiente Sec. Municipal de Obras e Transito</w:t>
                        </w:r>
                      </w:p>
                      <w:p>
                        <w:pPr>
                          <w:pStyle w:val="TableParagraph"/>
                          <w:spacing w:line="139" w:lineRule="exact" w:before="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Manutencao do Orgao e Subordinados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spacing w:before="40"/>
                          <w:ind w:left="134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1"/>
                          <w:ind w:left="109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3.649.800,00</w:t>
                        </w: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"/>
                          <w:ind w:right="29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2.393.480,95</w:t>
                        </w:r>
                      </w:p>
                    </w:tc>
                    <w:tc>
                      <w:tcPr>
                        <w:tcW w:w="3034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1"/>
                          <w:ind w:left="197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6.043.280,95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Secretaria Municipal de Saude - FMS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9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Fundo Municipal de Saude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29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5.522.700,00</w:t>
                        </w: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29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185.440,00</w:t>
                        </w:r>
                      </w:p>
                    </w:tc>
                    <w:tc>
                      <w:tcPr>
                        <w:tcW w:w="3034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197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5.708.140,00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Sec. Municipal de Assistencia Social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9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before="8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Fundo Municipal de Assistencia Social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spacing w:before="81"/>
                          <w:ind w:right="29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726.400,00</w:t>
                        </w: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before="81"/>
                          <w:ind w:right="29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5.600,00</w:t>
                        </w:r>
                      </w:p>
                    </w:tc>
                    <w:tc>
                      <w:tcPr>
                        <w:tcW w:w="3034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732.000,00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58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Fundo Municipal da Crianca e Adolescente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9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121.700,00</w:t>
                        </w: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9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2.100,00</w:t>
                        </w:r>
                      </w:p>
                    </w:tc>
                    <w:tc>
                      <w:tcPr>
                        <w:tcW w:w="3034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123.800,00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Encargos Especiais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9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95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416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left="2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Encargos Especiais</w:t>
                        </w:r>
                      </w:p>
                    </w:tc>
                    <w:tc>
                      <w:tcPr>
                        <w:tcW w:w="2395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29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264.000,00</w:t>
                        </w:r>
                      </w:p>
                    </w:tc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29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3034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81"/>
                          <w:ind w:right="5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266.000,00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Total ..........</w:t>
        <w:tab/>
        <w:t>24.844.290,00</w:t>
        <w:tab/>
        <w:t>4.128.820,95</w:t>
        <w:tab/>
        <w:t>2.890.931,73</w:t>
        <w:tab/>
        <w:t>31.864.042,68</w:t>
      </w:r>
    </w:p>
    <w:sectPr>
      <w:pgSz w:w="11900" w:h="16840"/>
      <w:pgMar w:header="53" w:footer="747" w:top="1000" w:bottom="940" w:left="0" w:right="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626572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12h24min - Duracao: 0h00m01seg (10)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.200684pt;margin-top:1.632363pt;width:161.65pt;height:21.95pt;mso-position-horizontal-relative:page;mso-position-vertical-relative:page;z-index:-1626726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45.65pt;height:21.95pt;mso-position-horizontal-relative:page;mso-position-vertical-relative:page;z-index:-16266752" type="#_x0000_t202" filled="false" stroked="false">
          <v:textbox inset="0,0,0,0">
            <w:txbxContent>
              <w:p>
                <w:pPr>
                  <w:spacing w:before="20"/>
                  <w:ind w:left="60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Demonstracao da Despesa por Unidades Orcamentarias#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Segundo as Categorias Economicas</w:t>
                </w:r>
              </w:p>
            </w:txbxContent>
          </v:textbox>
          <w10:wrap type="none"/>
        </v:shape>
      </w:pict>
    </w:r>
    <w:r>
      <w:rPr/>
      <w:pict>
        <v:shape style="position:absolute;margin-left:4.200684pt;margin-top:25.632362pt;width:186.85pt;height:9.950pt;mso-position-horizontal-relative:page;mso-position-vertical-relative:page;z-index:-1626624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Anexo 2-Demonstração da Despesa</dc:title>
  <dcterms:created xsi:type="dcterms:W3CDTF">2021-05-11T19:29:27Z</dcterms:created>
  <dcterms:modified xsi:type="dcterms:W3CDTF">2021-05-11T19:29:27Z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GOVBR</vt:lpwstr>
  </property>
  <property fmtid="{D5CDD505-2E9C-101B-9397-08002B2CF9AE}" pid="4" name="LastSaved">
    <vt:filetime>2021-05-11T00:00:00Z</vt:filetime>
  </property>
</Properties>
</file>