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B5B26" w14:textId="77777777" w:rsidR="00311644" w:rsidRDefault="00311644" w:rsidP="00311644">
      <w:pPr>
        <w:jc w:val="center"/>
        <w:rPr>
          <w:rFonts w:ascii="Arial" w:hAnsi="Arial" w:cs="Arial"/>
        </w:rPr>
      </w:pPr>
      <w:bookmarkStart w:id="0" w:name="_GoBack"/>
      <w:bookmarkEnd w:id="0"/>
    </w:p>
    <w:p w14:paraId="39314792" w14:textId="77777777" w:rsidR="00311644" w:rsidRDefault="00311644" w:rsidP="00311644">
      <w:pPr>
        <w:jc w:val="center"/>
        <w:rPr>
          <w:rFonts w:ascii="Arial" w:hAnsi="Arial" w:cs="Arial"/>
        </w:rPr>
      </w:pPr>
    </w:p>
    <w:p w14:paraId="2789FDD9" w14:textId="567493D3" w:rsidR="00EE1439" w:rsidRPr="00311644" w:rsidRDefault="000F42EA" w:rsidP="00311644">
      <w:pPr>
        <w:spacing w:after="0" w:line="360" w:lineRule="auto"/>
        <w:jc w:val="center"/>
        <w:rPr>
          <w:rFonts w:ascii="Arial" w:hAnsi="Arial" w:cs="Arial"/>
          <w:b/>
        </w:rPr>
      </w:pPr>
      <w:r w:rsidRPr="00311644">
        <w:rPr>
          <w:rFonts w:ascii="Arial" w:hAnsi="Arial" w:cs="Arial"/>
          <w:b/>
        </w:rPr>
        <w:t>DECRETO MUNICIPAL</w:t>
      </w:r>
      <w:r w:rsidR="006C7041" w:rsidRPr="00311644">
        <w:rPr>
          <w:rFonts w:ascii="Arial" w:hAnsi="Arial" w:cs="Arial"/>
          <w:b/>
        </w:rPr>
        <w:t xml:space="preserve"> N</w:t>
      </w:r>
      <w:r w:rsidR="00511183" w:rsidRPr="00311644">
        <w:rPr>
          <w:rFonts w:ascii="Arial" w:hAnsi="Arial" w:cs="Arial"/>
          <w:b/>
        </w:rPr>
        <w:t xml:space="preserve">º </w:t>
      </w:r>
      <w:r w:rsidR="00311644" w:rsidRPr="00311644">
        <w:rPr>
          <w:rFonts w:ascii="Arial" w:hAnsi="Arial" w:cs="Arial"/>
          <w:b/>
        </w:rPr>
        <w:t>0</w:t>
      </w:r>
      <w:r w:rsidR="00511183" w:rsidRPr="00311644">
        <w:rPr>
          <w:rFonts w:ascii="Arial" w:hAnsi="Arial" w:cs="Arial"/>
          <w:b/>
        </w:rPr>
        <w:t>28</w:t>
      </w:r>
      <w:r w:rsidR="006C7041" w:rsidRPr="00311644">
        <w:rPr>
          <w:rFonts w:ascii="Arial" w:hAnsi="Arial" w:cs="Arial"/>
          <w:b/>
        </w:rPr>
        <w:t>/2020</w:t>
      </w:r>
    </w:p>
    <w:p w14:paraId="73DC38D5" w14:textId="77777777" w:rsidR="00EE1439" w:rsidRPr="00577F39" w:rsidRDefault="00EE1439" w:rsidP="00311644">
      <w:pPr>
        <w:spacing w:after="0" w:line="360" w:lineRule="auto"/>
        <w:jc w:val="both"/>
        <w:rPr>
          <w:rFonts w:ascii="Arial" w:hAnsi="Arial" w:cs="Arial"/>
        </w:rPr>
      </w:pPr>
    </w:p>
    <w:p w14:paraId="627D3CC3" w14:textId="2523A65F" w:rsidR="00EE1439" w:rsidRPr="00311644" w:rsidRDefault="000F42EA" w:rsidP="00311644">
      <w:pPr>
        <w:spacing w:after="0" w:line="360" w:lineRule="auto"/>
        <w:ind w:left="4248"/>
        <w:jc w:val="both"/>
        <w:rPr>
          <w:rFonts w:ascii="Arial" w:hAnsi="Arial" w:cs="Arial"/>
          <w:b/>
          <w:sz w:val="20"/>
        </w:rPr>
      </w:pPr>
      <w:r w:rsidRPr="00311644">
        <w:rPr>
          <w:rFonts w:ascii="Arial" w:hAnsi="Arial" w:cs="Arial"/>
          <w:b/>
          <w:sz w:val="20"/>
        </w:rPr>
        <w:t>Declara estado de calamidade pública</w:t>
      </w:r>
      <w:r w:rsidR="00303228" w:rsidRPr="00311644">
        <w:rPr>
          <w:rStyle w:val="Refdenotaderodap"/>
          <w:rFonts w:ascii="Arial" w:hAnsi="Arial" w:cs="Arial"/>
          <w:b/>
          <w:sz w:val="20"/>
        </w:rPr>
        <w:t xml:space="preserve"> </w:t>
      </w:r>
      <w:r w:rsidRPr="00311644">
        <w:rPr>
          <w:rFonts w:ascii="Arial" w:hAnsi="Arial" w:cs="Arial"/>
          <w:b/>
          <w:sz w:val="20"/>
        </w:rPr>
        <w:t xml:space="preserve">e dispõe sobre medidas para o enfrentamento da emergência de saúde pública de importância internacional decorrente do surto epidêmico de </w:t>
      </w:r>
      <w:r w:rsidR="00311644" w:rsidRPr="00311644">
        <w:rPr>
          <w:rFonts w:ascii="Arial" w:hAnsi="Arial" w:cs="Arial"/>
          <w:b/>
          <w:sz w:val="20"/>
        </w:rPr>
        <w:t>Corona vírus</w:t>
      </w:r>
      <w:r w:rsidRPr="00311644">
        <w:rPr>
          <w:rFonts w:ascii="Arial" w:hAnsi="Arial" w:cs="Arial"/>
          <w:b/>
          <w:sz w:val="20"/>
        </w:rPr>
        <w:t xml:space="preserve"> (COVID-19),</w:t>
      </w:r>
      <w:r w:rsidR="00BB4856" w:rsidRPr="00311644">
        <w:rPr>
          <w:rFonts w:ascii="Arial" w:hAnsi="Arial" w:cs="Arial"/>
          <w:b/>
          <w:sz w:val="20"/>
        </w:rPr>
        <w:t xml:space="preserve"> nos termos da Lei 13.979/2020, no Decreto Legislativo Federal e no Decreto Estadual atinentes ao fato,</w:t>
      </w:r>
      <w:r w:rsidRPr="00311644">
        <w:rPr>
          <w:rFonts w:ascii="Arial" w:hAnsi="Arial" w:cs="Arial"/>
          <w:b/>
          <w:sz w:val="20"/>
        </w:rPr>
        <w:t xml:space="preserve"> no Município de</w:t>
      </w:r>
      <w:r w:rsidR="006C7041" w:rsidRPr="00311644">
        <w:rPr>
          <w:rFonts w:ascii="Arial" w:hAnsi="Arial" w:cs="Arial"/>
          <w:b/>
          <w:sz w:val="20"/>
        </w:rPr>
        <w:t xml:space="preserve"> Paraíso do Sul</w:t>
      </w:r>
      <w:r w:rsidRPr="00311644">
        <w:rPr>
          <w:rFonts w:ascii="Arial" w:hAnsi="Arial" w:cs="Arial"/>
          <w:b/>
          <w:sz w:val="20"/>
        </w:rPr>
        <w:t xml:space="preserve">. </w:t>
      </w:r>
    </w:p>
    <w:p w14:paraId="7990E891" w14:textId="77777777" w:rsidR="00EE1439" w:rsidRPr="00577F39" w:rsidRDefault="00EE1439" w:rsidP="00311644">
      <w:pPr>
        <w:spacing w:after="0" w:line="360" w:lineRule="auto"/>
        <w:jc w:val="both"/>
        <w:rPr>
          <w:rFonts w:ascii="Arial" w:hAnsi="Arial" w:cs="Arial"/>
        </w:rPr>
      </w:pPr>
    </w:p>
    <w:p w14:paraId="4736F9D0" w14:textId="27790472" w:rsidR="00EE1439" w:rsidRPr="00577F39" w:rsidRDefault="00311644"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O </w:t>
      </w:r>
      <w:r w:rsidR="000F42EA" w:rsidRPr="00311644">
        <w:rPr>
          <w:rFonts w:ascii="Arial" w:hAnsi="Arial" w:cs="Arial"/>
          <w:b/>
        </w:rPr>
        <w:t>PREFEITO MUNICIPAL</w:t>
      </w:r>
      <w:r w:rsidRPr="00311644">
        <w:rPr>
          <w:rFonts w:ascii="Arial" w:hAnsi="Arial" w:cs="Arial"/>
          <w:b/>
        </w:rPr>
        <w:t xml:space="preserve"> DE PARAÍSO DO SUL</w:t>
      </w:r>
      <w:r w:rsidR="000F42EA" w:rsidRPr="00577F39">
        <w:rPr>
          <w:rFonts w:ascii="Arial" w:hAnsi="Arial" w:cs="Arial"/>
        </w:rPr>
        <w:t xml:space="preserve">, no uso das atribuições que lhe confere </w:t>
      </w:r>
      <w:r w:rsidR="00511183" w:rsidRPr="00577F39">
        <w:rPr>
          <w:rFonts w:ascii="Arial" w:hAnsi="Arial" w:cs="Arial"/>
        </w:rPr>
        <w:t xml:space="preserve">a </w:t>
      </w:r>
      <w:r w:rsidR="000F42EA" w:rsidRPr="00577F39">
        <w:rPr>
          <w:rFonts w:ascii="Arial" w:hAnsi="Arial" w:cs="Arial"/>
        </w:rPr>
        <w:t>Lei Orgânica Municipal</w:t>
      </w:r>
      <w:r>
        <w:rPr>
          <w:rFonts w:ascii="Arial" w:hAnsi="Arial" w:cs="Arial"/>
        </w:rPr>
        <w:t>,</w:t>
      </w:r>
      <w:r w:rsidR="000F42EA" w:rsidRPr="00577F39">
        <w:rPr>
          <w:rFonts w:ascii="Arial" w:hAnsi="Arial" w:cs="Arial"/>
        </w:rPr>
        <w:t xml:space="preserve"> e </w:t>
      </w:r>
    </w:p>
    <w:p w14:paraId="231A7336" w14:textId="4E94B003" w:rsidR="00EE1439" w:rsidRPr="00577F39" w:rsidRDefault="00311644"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CONSIDERANDO que a saúde</w:t>
      </w:r>
      <w:r w:rsidR="00BB4856" w:rsidRPr="00577F39">
        <w:rPr>
          <w:rFonts w:ascii="Arial" w:hAnsi="Arial" w:cs="Arial"/>
        </w:rPr>
        <w:t>, nos termos do artigo 6.º, da Constituição Federal,</w:t>
      </w:r>
      <w:r w:rsidR="000F42EA" w:rsidRPr="00577F39">
        <w:rPr>
          <w:rFonts w:ascii="Arial" w:hAnsi="Arial" w:cs="Arial"/>
        </w:rPr>
        <w:t xml:space="preserve"> é direito de todos e dever do Estado, na forma do artigo 196 </w:t>
      </w:r>
      <w:r w:rsidR="00BB4856" w:rsidRPr="00577F39">
        <w:rPr>
          <w:rFonts w:ascii="Arial" w:hAnsi="Arial" w:cs="Arial"/>
        </w:rPr>
        <w:t>também da normatividade constitucional</w:t>
      </w:r>
      <w:r w:rsidR="000F42EA" w:rsidRPr="00577F39">
        <w:rPr>
          <w:rFonts w:ascii="Arial" w:hAnsi="Arial" w:cs="Arial"/>
        </w:rPr>
        <w:t xml:space="preserve">; </w:t>
      </w:r>
    </w:p>
    <w:p w14:paraId="48C29F81" w14:textId="33024567" w:rsidR="00EE1439" w:rsidRPr="00577F39" w:rsidRDefault="00311644"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CONSIDERANDO a emergência em saúde pública de importância nacional declarada pela Organização Mundial de Saúde, em 30 de janeiro de 2020, em razão do novo </w:t>
      </w:r>
      <w:r w:rsidRPr="00577F39">
        <w:rPr>
          <w:rFonts w:ascii="Arial" w:hAnsi="Arial" w:cs="Arial"/>
        </w:rPr>
        <w:t>Corona vírus</w:t>
      </w:r>
      <w:r w:rsidR="000F42EA" w:rsidRPr="00577F39">
        <w:rPr>
          <w:rFonts w:ascii="Arial" w:hAnsi="Arial" w:cs="Arial"/>
        </w:rPr>
        <w:t xml:space="preserve"> (COVID-19); </w:t>
      </w:r>
    </w:p>
    <w:p w14:paraId="6D6DFD3D" w14:textId="75B33D43" w:rsidR="007C7BCE" w:rsidRPr="00577F39" w:rsidRDefault="00311644"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CONSIDERANDO a Lei Nacional nº 13.979, de 6 de fevereiro de 2020, que dispõe sobre as medidas para enfrentamento da emergência de saúde pública decorrente do </w:t>
      </w:r>
      <w:r w:rsidRPr="00577F39">
        <w:rPr>
          <w:rFonts w:ascii="Arial" w:hAnsi="Arial" w:cs="Arial"/>
        </w:rPr>
        <w:t>Corona vírus</w:t>
      </w:r>
      <w:r w:rsidR="000F42EA" w:rsidRPr="00577F39">
        <w:rPr>
          <w:rFonts w:ascii="Arial" w:hAnsi="Arial" w:cs="Arial"/>
        </w:rPr>
        <w:t xml:space="preserve"> responsável pelo surto de 2019;</w:t>
      </w:r>
    </w:p>
    <w:p w14:paraId="2F990426" w14:textId="0503F1BC" w:rsidR="00EE1439" w:rsidRPr="00577F39" w:rsidRDefault="00311644"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CONSIDERANDO a Portaria nº 188, de 4 de fevereiro de 2020, que “Declara Emergência em Saúde Pública de importância Nacional (ESPIN) em decorrência da Infecção Humana pelo novo </w:t>
      </w:r>
      <w:r w:rsidRPr="00577F39">
        <w:rPr>
          <w:rFonts w:ascii="Arial" w:hAnsi="Arial" w:cs="Arial"/>
        </w:rPr>
        <w:t>Corona vírus</w:t>
      </w:r>
      <w:r w:rsidR="000F42EA" w:rsidRPr="00577F39">
        <w:rPr>
          <w:rFonts w:ascii="Arial" w:hAnsi="Arial" w:cs="Arial"/>
        </w:rPr>
        <w:t xml:space="preserve"> (2019-</w:t>
      </w:r>
      <w:proofErr w:type="gramStart"/>
      <w:r w:rsidR="000F42EA" w:rsidRPr="00577F39">
        <w:rPr>
          <w:rFonts w:ascii="Arial" w:hAnsi="Arial" w:cs="Arial"/>
        </w:rPr>
        <w:t>nCoV)”</w:t>
      </w:r>
      <w:proofErr w:type="gramEnd"/>
      <w:r w:rsidR="000F42EA" w:rsidRPr="00577F39">
        <w:rPr>
          <w:rFonts w:ascii="Arial" w:hAnsi="Arial" w:cs="Arial"/>
        </w:rPr>
        <w:t xml:space="preserve">; </w:t>
      </w:r>
    </w:p>
    <w:p w14:paraId="1C40EA5E" w14:textId="035D7060" w:rsidR="00EE1439" w:rsidRPr="00577F39" w:rsidRDefault="00311644"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CONSIDERANDO a Portaria nº 356, de 11 de março de 2020, também do Ministério da Saúde, que regulamenta e operacionaliza a Lei nº 13.797/2020, estabelecendo medidas para o enfrentamento da emergência em saúde pública; </w:t>
      </w:r>
    </w:p>
    <w:p w14:paraId="016BD359" w14:textId="32ACB365" w:rsidR="00EE1439" w:rsidRPr="00577F39" w:rsidRDefault="00311644"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CONSIDERANDO que o Estado do Rio Grande do Sul publicou o Decreto nº 55.115, de 13 de março de 2020, dispondo sobre as medidas temporárias de prevenção ao contágio do vírus, no âmbito estadual, </w:t>
      </w:r>
    </w:p>
    <w:p w14:paraId="3605B882" w14:textId="77777777" w:rsidR="00311644" w:rsidRDefault="00311644" w:rsidP="00311644">
      <w:pPr>
        <w:spacing w:after="0" w:line="360" w:lineRule="auto"/>
        <w:jc w:val="both"/>
        <w:rPr>
          <w:rFonts w:ascii="Arial" w:hAnsi="Arial" w:cs="Arial"/>
        </w:rPr>
      </w:pPr>
    </w:p>
    <w:p w14:paraId="1484159E" w14:textId="77777777" w:rsidR="00311644" w:rsidRDefault="00311644" w:rsidP="00311644">
      <w:pPr>
        <w:spacing w:after="0" w:line="360" w:lineRule="auto"/>
        <w:jc w:val="both"/>
        <w:rPr>
          <w:rFonts w:ascii="Arial" w:hAnsi="Arial" w:cs="Arial"/>
        </w:rPr>
      </w:pPr>
    </w:p>
    <w:p w14:paraId="20979D7B" w14:textId="2A3DFF54" w:rsidR="00EE1439" w:rsidRDefault="00311644"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CONSIDERANDO que o Estado do Rio Grande do Sul publicou o Decreto nº 55.128, de 19 de março de 2020, decretando estado de calamidade pública em todo o território do Rio Grande do sul, </w:t>
      </w:r>
    </w:p>
    <w:p w14:paraId="1407DD81" w14:textId="184B85A9" w:rsidR="00311644" w:rsidRPr="00577F39" w:rsidRDefault="00311644" w:rsidP="004227AE">
      <w:pPr>
        <w:spacing w:after="0" w:line="360" w:lineRule="auto"/>
        <w:jc w:val="both"/>
        <w:rPr>
          <w:rFonts w:ascii="Arial" w:hAnsi="Arial" w:cs="Arial"/>
        </w:rPr>
      </w:pPr>
      <w:r>
        <w:rPr>
          <w:rFonts w:ascii="Arial" w:hAnsi="Arial" w:cs="Arial"/>
        </w:rPr>
        <w:tab/>
        <w:t xml:space="preserve">CONSIDERANDO </w:t>
      </w:r>
      <w:r w:rsidR="004227AE">
        <w:rPr>
          <w:rFonts w:ascii="Arial" w:hAnsi="Arial" w:cs="Arial"/>
        </w:rPr>
        <w:t xml:space="preserve">que o Município de Paraíso do Sul editou o Decreto Municipal nº </w:t>
      </w:r>
      <w:r>
        <w:rPr>
          <w:rFonts w:ascii="Arial" w:hAnsi="Arial" w:cs="Arial"/>
        </w:rPr>
        <w:t>027</w:t>
      </w:r>
      <w:r w:rsidR="004227AE">
        <w:rPr>
          <w:rFonts w:ascii="Arial" w:hAnsi="Arial" w:cs="Arial"/>
        </w:rPr>
        <w:t>/2020</w:t>
      </w:r>
      <w:r w:rsidRPr="008D4E48">
        <w:rPr>
          <w:rFonts w:ascii="Arial" w:hAnsi="Arial" w:cs="Arial"/>
        </w:rPr>
        <w:t xml:space="preserve">, </w:t>
      </w:r>
      <w:r w:rsidR="004227AE">
        <w:rPr>
          <w:rFonts w:ascii="Arial" w:hAnsi="Arial" w:cs="Arial"/>
        </w:rPr>
        <w:t>de 18 de março de 2020, que dispõe sobre medidas de prevenção ao Contágio pelo novo Corona vírus</w:t>
      </w:r>
      <w:r w:rsidRPr="008D4E48">
        <w:rPr>
          <w:rFonts w:ascii="Arial" w:hAnsi="Arial" w:cs="Arial"/>
        </w:rPr>
        <w:t xml:space="preserve"> (COVID-19) </w:t>
      </w:r>
      <w:r w:rsidR="004227AE" w:rsidRPr="008D4E48">
        <w:rPr>
          <w:rFonts w:ascii="Arial" w:hAnsi="Arial" w:cs="Arial"/>
        </w:rPr>
        <w:t xml:space="preserve">no âmbito da </w:t>
      </w:r>
      <w:r w:rsidR="004227AE">
        <w:rPr>
          <w:rFonts w:ascii="Arial" w:hAnsi="Arial" w:cs="Arial"/>
        </w:rPr>
        <w:t>A</w:t>
      </w:r>
      <w:r w:rsidR="004227AE" w:rsidRPr="008D4E48">
        <w:rPr>
          <w:rFonts w:ascii="Arial" w:hAnsi="Arial" w:cs="Arial"/>
        </w:rPr>
        <w:t xml:space="preserve">dministração </w:t>
      </w:r>
      <w:r w:rsidR="004227AE">
        <w:rPr>
          <w:rFonts w:ascii="Arial" w:hAnsi="Arial" w:cs="Arial"/>
        </w:rPr>
        <w:t>Pública,</w:t>
      </w:r>
    </w:p>
    <w:p w14:paraId="7381283C" w14:textId="30D12479" w:rsidR="00EE1439" w:rsidRPr="00577F39" w:rsidRDefault="00311644" w:rsidP="004227AE">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CONSIDERANDO que a situação </w:t>
      </w:r>
      <w:r w:rsidR="00BB4856" w:rsidRPr="00577F39">
        <w:rPr>
          <w:rFonts w:ascii="Arial" w:hAnsi="Arial" w:cs="Arial"/>
        </w:rPr>
        <w:t>exige</w:t>
      </w:r>
      <w:r w:rsidR="000F42EA" w:rsidRPr="00577F39">
        <w:rPr>
          <w:rFonts w:ascii="Arial" w:hAnsi="Arial" w:cs="Arial"/>
        </w:rPr>
        <w:t xml:space="preserve"> urgente</w:t>
      </w:r>
      <w:r w:rsidR="00BB4856" w:rsidRPr="00577F39">
        <w:rPr>
          <w:rFonts w:ascii="Arial" w:hAnsi="Arial" w:cs="Arial"/>
        </w:rPr>
        <w:t>s</w:t>
      </w:r>
      <w:r w:rsidR="000F42EA" w:rsidRPr="00577F39">
        <w:rPr>
          <w:rFonts w:ascii="Arial" w:hAnsi="Arial" w:cs="Arial"/>
        </w:rPr>
        <w:t xml:space="preserve"> medidas de prevenção, controle e contenção de riscos, danos e agravos à saúde pública, a fim de evitar a disseminação da doe</w:t>
      </w:r>
      <w:r w:rsidR="004227AE">
        <w:rPr>
          <w:rFonts w:ascii="Arial" w:hAnsi="Arial" w:cs="Arial"/>
        </w:rPr>
        <w:t>nça no Município;</w:t>
      </w:r>
    </w:p>
    <w:p w14:paraId="3CF1861D" w14:textId="77777777" w:rsidR="00BB4856" w:rsidRPr="00577F39" w:rsidRDefault="00BB4856" w:rsidP="00311644">
      <w:pPr>
        <w:spacing w:after="0" w:line="360" w:lineRule="auto"/>
        <w:jc w:val="both"/>
        <w:rPr>
          <w:rFonts w:ascii="Arial" w:hAnsi="Arial" w:cs="Arial"/>
        </w:rPr>
      </w:pPr>
    </w:p>
    <w:p w14:paraId="18B2CF98" w14:textId="77777777" w:rsidR="00EE1439" w:rsidRPr="00577F39" w:rsidRDefault="000F42EA" w:rsidP="004227AE">
      <w:pPr>
        <w:spacing w:after="0" w:line="360" w:lineRule="auto"/>
        <w:jc w:val="center"/>
        <w:rPr>
          <w:rFonts w:ascii="Arial" w:hAnsi="Arial" w:cs="Arial"/>
          <w:b/>
        </w:rPr>
      </w:pPr>
      <w:r w:rsidRPr="00577F39">
        <w:rPr>
          <w:rFonts w:ascii="Arial" w:hAnsi="Arial" w:cs="Arial"/>
          <w:b/>
        </w:rPr>
        <w:t>DECRETA:</w:t>
      </w:r>
    </w:p>
    <w:p w14:paraId="1ED2B185" w14:textId="77777777" w:rsidR="00303228" w:rsidRPr="00577F39" w:rsidRDefault="00303228" w:rsidP="00311644">
      <w:pPr>
        <w:spacing w:after="0" w:line="360" w:lineRule="auto"/>
        <w:jc w:val="both"/>
        <w:rPr>
          <w:rFonts w:ascii="Arial" w:hAnsi="Arial" w:cs="Arial"/>
        </w:rPr>
      </w:pPr>
    </w:p>
    <w:p w14:paraId="13F0F0BE" w14:textId="5358ED38" w:rsidR="00EE1439" w:rsidRPr="00577F39" w:rsidRDefault="004227AE" w:rsidP="00311644">
      <w:pPr>
        <w:spacing w:after="0" w:line="360" w:lineRule="auto"/>
        <w:jc w:val="both"/>
        <w:rPr>
          <w:rFonts w:ascii="Arial" w:hAnsi="Arial" w:cs="Arial"/>
        </w:rPr>
      </w:pPr>
      <w:r>
        <w:rPr>
          <w:rFonts w:ascii="Arial" w:hAnsi="Arial" w:cs="Arial"/>
        </w:rPr>
        <w:tab/>
      </w:r>
      <w:r w:rsidR="00BB4856" w:rsidRPr="004227AE">
        <w:rPr>
          <w:rFonts w:ascii="Arial" w:hAnsi="Arial" w:cs="Arial"/>
          <w:b/>
        </w:rPr>
        <w:t>Art. 1º</w:t>
      </w:r>
      <w:r w:rsidR="00BB4856" w:rsidRPr="00577F39">
        <w:rPr>
          <w:rFonts w:ascii="Arial" w:hAnsi="Arial" w:cs="Arial"/>
        </w:rPr>
        <w:t xml:space="preserve"> D</w:t>
      </w:r>
      <w:r w:rsidR="000F42EA" w:rsidRPr="00577F39">
        <w:rPr>
          <w:rFonts w:ascii="Arial" w:hAnsi="Arial" w:cs="Arial"/>
        </w:rPr>
        <w:t>ecreta</w:t>
      </w:r>
      <w:r w:rsidR="00BB4856" w:rsidRPr="00577F39">
        <w:rPr>
          <w:rFonts w:ascii="Arial" w:hAnsi="Arial" w:cs="Arial"/>
        </w:rPr>
        <w:t xml:space="preserve">-se </w:t>
      </w:r>
      <w:r>
        <w:rPr>
          <w:rFonts w:ascii="Arial" w:hAnsi="Arial" w:cs="Arial"/>
        </w:rPr>
        <w:t>E</w:t>
      </w:r>
      <w:r w:rsidR="000F42EA" w:rsidRPr="00577F39">
        <w:rPr>
          <w:rFonts w:ascii="Arial" w:hAnsi="Arial" w:cs="Arial"/>
        </w:rPr>
        <w:t xml:space="preserve">stado de </w:t>
      </w:r>
      <w:r>
        <w:rPr>
          <w:rFonts w:ascii="Arial" w:hAnsi="Arial" w:cs="Arial"/>
        </w:rPr>
        <w:t>C</w:t>
      </w:r>
      <w:r w:rsidR="000F42EA" w:rsidRPr="00577F39">
        <w:rPr>
          <w:rFonts w:ascii="Arial" w:hAnsi="Arial" w:cs="Arial"/>
        </w:rPr>
        <w:t xml:space="preserve">alamidade </w:t>
      </w:r>
      <w:r>
        <w:rPr>
          <w:rFonts w:ascii="Arial" w:hAnsi="Arial" w:cs="Arial"/>
        </w:rPr>
        <w:t>P</w:t>
      </w:r>
      <w:r w:rsidR="000F42EA" w:rsidRPr="00577F39">
        <w:rPr>
          <w:rFonts w:ascii="Arial" w:hAnsi="Arial" w:cs="Arial"/>
        </w:rPr>
        <w:t>ública, no Município de</w:t>
      </w:r>
      <w:r w:rsidR="00511183" w:rsidRPr="00577F39">
        <w:rPr>
          <w:rFonts w:ascii="Arial" w:hAnsi="Arial" w:cs="Arial"/>
        </w:rPr>
        <w:t xml:space="preserve"> Paraíso do Sul</w:t>
      </w:r>
      <w:r w:rsidR="000F42EA" w:rsidRPr="00577F39">
        <w:rPr>
          <w:rFonts w:ascii="Arial" w:hAnsi="Arial" w:cs="Arial"/>
        </w:rPr>
        <w:t xml:space="preserve">, em razão da emergência de saúde pública de importância internacional decorrente do surto epidêmico de </w:t>
      </w:r>
      <w:r w:rsidRPr="00577F39">
        <w:rPr>
          <w:rFonts w:ascii="Arial" w:hAnsi="Arial" w:cs="Arial"/>
        </w:rPr>
        <w:t>Corona vírus</w:t>
      </w:r>
      <w:r w:rsidR="000F42EA" w:rsidRPr="00577F39">
        <w:rPr>
          <w:rFonts w:ascii="Arial" w:hAnsi="Arial" w:cs="Arial"/>
        </w:rPr>
        <w:t xml:space="preserve"> (COVID-19), </w:t>
      </w:r>
      <w:r w:rsidR="00FC1E16" w:rsidRPr="00577F39">
        <w:rPr>
          <w:rFonts w:ascii="Arial" w:hAnsi="Arial" w:cs="Arial"/>
        </w:rPr>
        <w:t>pelo período de 15 dias</w:t>
      </w:r>
      <w:r w:rsidR="000F42EA" w:rsidRPr="00577F39">
        <w:rPr>
          <w:rFonts w:ascii="Arial" w:hAnsi="Arial" w:cs="Arial"/>
        </w:rPr>
        <w:t xml:space="preserve">. </w:t>
      </w:r>
    </w:p>
    <w:p w14:paraId="1D50700F" w14:textId="15915DC8" w:rsidR="00EE1439" w:rsidRDefault="004227AE"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Parágrafo único. O prazo previsto neste artigo </w:t>
      </w:r>
      <w:r w:rsidR="007219FB" w:rsidRPr="00577F39">
        <w:rPr>
          <w:rFonts w:ascii="Arial" w:hAnsi="Arial" w:cs="Arial"/>
        </w:rPr>
        <w:t>poderá ser redefinido em nova</w:t>
      </w:r>
      <w:r w:rsidR="00BB4856" w:rsidRPr="00577F39">
        <w:rPr>
          <w:rFonts w:ascii="Arial" w:hAnsi="Arial" w:cs="Arial"/>
        </w:rPr>
        <w:t xml:space="preserve"> norma</w:t>
      </w:r>
      <w:r w:rsidR="000F42EA" w:rsidRPr="00577F39">
        <w:rPr>
          <w:rFonts w:ascii="Arial" w:hAnsi="Arial" w:cs="Arial"/>
        </w:rPr>
        <w:t xml:space="preserve">. </w:t>
      </w:r>
    </w:p>
    <w:p w14:paraId="04C76C5F" w14:textId="77777777" w:rsidR="004227AE" w:rsidRPr="00577F39" w:rsidRDefault="004227AE" w:rsidP="00311644">
      <w:pPr>
        <w:spacing w:after="0" w:line="360" w:lineRule="auto"/>
        <w:jc w:val="both"/>
        <w:rPr>
          <w:rFonts w:ascii="Arial" w:hAnsi="Arial" w:cs="Arial"/>
        </w:rPr>
      </w:pPr>
    </w:p>
    <w:p w14:paraId="31E7AA6B" w14:textId="71951A27" w:rsidR="00EE1439" w:rsidRDefault="004227AE" w:rsidP="00311644">
      <w:pPr>
        <w:spacing w:after="0" w:line="360" w:lineRule="auto"/>
        <w:jc w:val="both"/>
        <w:rPr>
          <w:rFonts w:ascii="Arial" w:hAnsi="Arial" w:cs="Arial"/>
        </w:rPr>
      </w:pPr>
      <w:r>
        <w:rPr>
          <w:rFonts w:ascii="Arial" w:hAnsi="Arial" w:cs="Arial"/>
        </w:rPr>
        <w:tab/>
      </w:r>
      <w:r w:rsidR="000F42EA" w:rsidRPr="004227AE">
        <w:rPr>
          <w:rFonts w:ascii="Arial" w:hAnsi="Arial" w:cs="Arial"/>
          <w:b/>
        </w:rPr>
        <w:t>Art. 2º</w:t>
      </w:r>
      <w:r w:rsidR="000F42EA" w:rsidRPr="00577F39">
        <w:rPr>
          <w:rFonts w:ascii="Arial" w:hAnsi="Arial" w:cs="Arial"/>
        </w:rPr>
        <w:t xml:space="preserve"> Enquanto perdurar o estado de calamidade pública,</w:t>
      </w:r>
      <w:r w:rsidR="00BB4856" w:rsidRPr="00577F39">
        <w:rPr>
          <w:rFonts w:ascii="Arial" w:hAnsi="Arial" w:cs="Arial"/>
        </w:rPr>
        <w:t xml:space="preserve"> ou até a edição e publicação de norma mais restritiva,</w:t>
      </w:r>
      <w:r w:rsidR="000F42EA" w:rsidRPr="00577F39">
        <w:rPr>
          <w:rFonts w:ascii="Arial" w:hAnsi="Arial" w:cs="Arial"/>
        </w:rPr>
        <w:t xml:space="preserve"> tornam-se obrigatórias</w:t>
      </w:r>
      <w:r w:rsidR="00BB4856" w:rsidRPr="00577F39">
        <w:rPr>
          <w:rFonts w:ascii="Arial" w:hAnsi="Arial" w:cs="Arial"/>
        </w:rPr>
        <w:t xml:space="preserve"> e justificadas</w:t>
      </w:r>
      <w:r w:rsidR="000F42EA" w:rsidRPr="00577F39">
        <w:rPr>
          <w:rFonts w:ascii="Arial" w:hAnsi="Arial" w:cs="Arial"/>
        </w:rPr>
        <w:t xml:space="preserve"> as medi</w:t>
      </w:r>
      <w:r w:rsidR="00BC1972" w:rsidRPr="00577F39">
        <w:rPr>
          <w:rFonts w:ascii="Arial" w:hAnsi="Arial" w:cs="Arial"/>
        </w:rPr>
        <w:t>das previstas neste Decreto.</w:t>
      </w:r>
    </w:p>
    <w:p w14:paraId="0019395E" w14:textId="77777777" w:rsidR="004227AE" w:rsidRPr="00577F39" w:rsidRDefault="004227AE" w:rsidP="00311644">
      <w:pPr>
        <w:spacing w:after="0" w:line="360" w:lineRule="auto"/>
        <w:jc w:val="both"/>
        <w:rPr>
          <w:rFonts w:ascii="Arial" w:hAnsi="Arial" w:cs="Arial"/>
        </w:rPr>
      </w:pPr>
    </w:p>
    <w:p w14:paraId="1F81A2D7" w14:textId="62BA6D8A" w:rsidR="00303228" w:rsidRPr="00577F39" w:rsidRDefault="000F42EA" w:rsidP="004227AE">
      <w:pPr>
        <w:spacing w:after="0" w:line="360" w:lineRule="auto"/>
        <w:jc w:val="center"/>
        <w:rPr>
          <w:rFonts w:ascii="Arial" w:hAnsi="Arial" w:cs="Arial"/>
          <w:b/>
        </w:rPr>
      </w:pPr>
      <w:r w:rsidRPr="00577F39">
        <w:rPr>
          <w:rFonts w:ascii="Arial" w:hAnsi="Arial" w:cs="Arial"/>
          <w:b/>
        </w:rPr>
        <w:t>CAPÍTULO I</w:t>
      </w:r>
    </w:p>
    <w:p w14:paraId="4B50CF06" w14:textId="77777777" w:rsidR="00EE1439" w:rsidRDefault="000F42EA" w:rsidP="004227AE">
      <w:pPr>
        <w:spacing w:after="0" w:line="360" w:lineRule="auto"/>
        <w:jc w:val="center"/>
        <w:rPr>
          <w:rFonts w:ascii="Arial" w:hAnsi="Arial" w:cs="Arial"/>
          <w:b/>
        </w:rPr>
      </w:pPr>
      <w:r w:rsidRPr="00577F39">
        <w:rPr>
          <w:rFonts w:ascii="Arial" w:hAnsi="Arial" w:cs="Arial"/>
          <w:b/>
        </w:rPr>
        <w:t xml:space="preserve">DOS EMPREENDIMENTOS </w:t>
      </w:r>
      <w:r w:rsidR="00BD7CE2" w:rsidRPr="00577F39">
        <w:rPr>
          <w:rFonts w:ascii="Arial" w:hAnsi="Arial" w:cs="Arial"/>
          <w:b/>
        </w:rPr>
        <w:t xml:space="preserve">E ESTABELECIMENTOS COMERCIAIS </w:t>
      </w:r>
      <w:r w:rsidR="00BB4856" w:rsidRPr="00577F39">
        <w:rPr>
          <w:rFonts w:ascii="Arial" w:hAnsi="Arial" w:cs="Arial"/>
          <w:b/>
        </w:rPr>
        <w:t xml:space="preserve">DA INICIATIVA </w:t>
      </w:r>
      <w:r w:rsidRPr="00577F39">
        <w:rPr>
          <w:rFonts w:ascii="Arial" w:hAnsi="Arial" w:cs="Arial"/>
          <w:b/>
        </w:rPr>
        <w:t>PRIVAD</w:t>
      </w:r>
      <w:r w:rsidR="00BB4856" w:rsidRPr="00577F39">
        <w:rPr>
          <w:rFonts w:ascii="Arial" w:hAnsi="Arial" w:cs="Arial"/>
          <w:b/>
        </w:rPr>
        <w:t>A</w:t>
      </w:r>
    </w:p>
    <w:p w14:paraId="25092F49" w14:textId="77777777" w:rsidR="004227AE" w:rsidRPr="00577F39" w:rsidRDefault="004227AE" w:rsidP="004227AE">
      <w:pPr>
        <w:spacing w:after="0" w:line="360" w:lineRule="auto"/>
        <w:jc w:val="center"/>
        <w:rPr>
          <w:rFonts w:ascii="Arial" w:hAnsi="Arial" w:cs="Arial"/>
          <w:b/>
        </w:rPr>
      </w:pPr>
    </w:p>
    <w:p w14:paraId="7622E681" w14:textId="6C67D710" w:rsidR="00EE1439" w:rsidRPr="00577F39" w:rsidRDefault="004227AE" w:rsidP="00311644">
      <w:pPr>
        <w:spacing w:after="0" w:line="360" w:lineRule="auto"/>
        <w:jc w:val="both"/>
        <w:rPr>
          <w:rFonts w:ascii="Arial" w:hAnsi="Arial" w:cs="Arial"/>
        </w:rPr>
      </w:pPr>
      <w:r>
        <w:rPr>
          <w:rFonts w:ascii="Arial" w:hAnsi="Arial" w:cs="Arial"/>
        </w:rPr>
        <w:tab/>
      </w:r>
      <w:r w:rsidR="000F42EA" w:rsidRPr="004227AE">
        <w:rPr>
          <w:rFonts w:ascii="Arial" w:hAnsi="Arial" w:cs="Arial"/>
          <w:b/>
        </w:rPr>
        <w:t>Art. 3º</w:t>
      </w:r>
      <w:r w:rsidR="000F42EA" w:rsidRPr="00577F39">
        <w:rPr>
          <w:rFonts w:ascii="Arial" w:hAnsi="Arial" w:cs="Arial"/>
        </w:rPr>
        <w:t xml:space="preserve"> Fica determinado o fechamento</w:t>
      </w:r>
      <w:r w:rsidR="00094376" w:rsidRPr="00577F39">
        <w:rPr>
          <w:rFonts w:ascii="Arial" w:hAnsi="Arial" w:cs="Arial"/>
        </w:rPr>
        <w:t xml:space="preserve"> de e</w:t>
      </w:r>
      <w:r w:rsidR="000F42EA" w:rsidRPr="00577F39">
        <w:rPr>
          <w:rFonts w:ascii="Arial" w:hAnsi="Arial" w:cs="Arial"/>
        </w:rPr>
        <w:t xml:space="preserve">stabelecimentos comerciais e de prestação de serviços, à exceção de: </w:t>
      </w:r>
    </w:p>
    <w:p w14:paraId="33F1CE16" w14:textId="77777777" w:rsidR="00EE1439" w:rsidRPr="00577F39" w:rsidRDefault="000F42EA" w:rsidP="00311644">
      <w:pPr>
        <w:spacing w:after="0" w:line="360" w:lineRule="auto"/>
        <w:jc w:val="both"/>
        <w:rPr>
          <w:rFonts w:ascii="Arial" w:hAnsi="Arial" w:cs="Arial"/>
        </w:rPr>
      </w:pPr>
      <w:r w:rsidRPr="00577F39">
        <w:rPr>
          <w:rFonts w:ascii="Arial" w:hAnsi="Arial" w:cs="Arial"/>
        </w:rPr>
        <w:t xml:space="preserve">I – farmácias; </w:t>
      </w:r>
    </w:p>
    <w:p w14:paraId="5E7BF922" w14:textId="77777777" w:rsidR="000F42EA" w:rsidRPr="00577F39" w:rsidRDefault="000F42EA" w:rsidP="00311644">
      <w:pPr>
        <w:spacing w:after="0" w:line="360" w:lineRule="auto"/>
        <w:jc w:val="both"/>
        <w:rPr>
          <w:rFonts w:ascii="Arial" w:hAnsi="Arial" w:cs="Arial"/>
        </w:rPr>
      </w:pPr>
      <w:r w:rsidRPr="00577F39">
        <w:rPr>
          <w:rFonts w:ascii="Arial" w:hAnsi="Arial" w:cs="Arial"/>
        </w:rPr>
        <w:t>II – clínicas de atendimento na área da saúde;</w:t>
      </w:r>
    </w:p>
    <w:p w14:paraId="551170B5" w14:textId="15A61F72" w:rsidR="00EE1439" w:rsidRPr="00577F39" w:rsidRDefault="004227AE" w:rsidP="00311644">
      <w:pPr>
        <w:spacing w:after="0" w:line="360" w:lineRule="auto"/>
        <w:jc w:val="both"/>
        <w:rPr>
          <w:rFonts w:ascii="Arial" w:hAnsi="Arial" w:cs="Arial"/>
        </w:rPr>
      </w:pPr>
      <w:r>
        <w:rPr>
          <w:rFonts w:ascii="Arial" w:hAnsi="Arial" w:cs="Arial"/>
        </w:rPr>
        <w:t xml:space="preserve">III – mercados, </w:t>
      </w:r>
      <w:r w:rsidR="000F42EA" w:rsidRPr="00577F39">
        <w:rPr>
          <w:rFonts w:ascii="Arial" w:hAnsi="Arial" w:cs="Arial"/>
        </w:rPr>
        <w:t>supermercados</w:t>
      </w:r>
      <w:r>
        <w:rPr>
          <w:rFonts w:ascii="Arial" w:hAnsi="Arial" w:cs="Arial"/>
        </w:rPr>
        <w:t>, açougues e lojas;</w:t>
      </w:r>
    </w:p>
    <w:p w14:paraId="191DA40D" w14:textId="77777777" w:rsidR="00EE1439" w:rsidRDefault="000F42EA" w:rsidP="00311644">
      <w:pPr>
        <w:spacing w:after="0" w:line="360" w:lineRule="auto"/>
        <w:jc w:val="both"/>
        <w:rPr>
          <w:rFonts w:ascii="Arial" w:hAnsi="Arial" w:cs="Arial"/>
        </w:rPr>
      </w:pPr>
      <w:r w:rsidRPr="00577F39">
        <w:rPr>
          <w:rFonts w:ascii="Arial" w:hAnsi="Arial" w:cs="Arial"/>
        </w:rPr>
        <w:t>I</w:t>
      </w:r>
      <w:r w:rsidR="00B924AF" w:rsidRPr="00577F39">
        <w:rPr>
          <w:rFonts w:ascii="Arial" w:hAnsi="Arial" w:cs="Arial"/>
        </w:rPr>
        <w:t>V – restaurantes</w:t>
      </w:r>
      <w:r w:rsidRPr="00577F39">
        <w:rPr>
          <w:rFonts w:ascii="Arial" w:hAnsi="Arial" w:cs="Arial"/>
        </w:rPr>
        <w:t>, padarias</w:t>
      </w:r>
      <w:r w:rsidR="00577F39" w:rsidRPr="00577F39">
        <w:rPr>
          <w:rFonts w:ascii="Arial" w:hAnsi="Arial" w:cs="Arial"/>
        </w:rPr>
        <w:t xml:space="preserve">, </w:t>
      </w:r>
      <w:r w:rsidRPr="00577F39">
        <w:rPr>
          <w:rFonts w:ascii="Arial" w:hAnsi="Arial" w:cs="Arial"/>
        </w:rPr>
        <w:t>lancherias</w:t>
      </w:r>
      <w:r w:rsidR="00577F39" w:rsidRPr="00577F39">
        <w:rPr>
          <w:rFonts w:ascii="Arial" w:hAnsi="Arial" w:cs="Arial"/>
        </w:rPr>
        <w:t xml:space="preserve"> e fruteiras</w:t>
      </w:r>
      <w:r w:rsidRPr="00577F39">
        <w:rPr>
          <w:rFonts w:ascii="Arial" w:hAnsi="Arial" w:cs="Arial"/>
        </w:rPr>
        <w:t xml:space="preserve">; </w:t>
      </w:r>
    </w:p>
    <w:p w14:paraId="211107FF" w14:textId="77777777" w:rsidR="004227AE" w:rsidRDefault="004227AE" w:rsidP="00311644">
      <w:pPr>
        <w:spacing w:after="0" w:line="360" w:lineRule="auto"/>
        <w:jc w:val="both"/>
        <w:rPr>
          <w:rFonts w:ascii="Arial" w:hAnsi="Arial" w:cs="Arial"/>
        </w:rPr>
      </w:pPr>
    </w:p>
    <w:p w14:paraId="79ED1E62" w14:textId="77777777" w:rsidR="00C140BE" w:rsidRPr="00577F39" w:rsidRDefault="00C140BE" w:rsidP="00311644">
      <w:pPr>
        <w:spacing w:after="0" w:line="360" w:lineRule="auto"/>
        <w:jc w:val="both"/>
        <w:rPr>
          <w:rFonts w:ascii="Arial" w:hAnsi="Arial" w:cs="Arial"/>
        </w:rPr>
      </w:pPr>
    </w:p>
    <w:p w14:paraId="212B4777" w14:textId="77777777" w:rsidR="00EE1439" w:rsidRPr="00577F39" w:rsidRDefault="000F42EA" w:rsidP="00311644">
      <w:pPr>
        <w:spacing w:after="0" w:line="360" w:lineRule="auto"/>
        <w:jc w:val="both"/>
        <w:rPr>
          <w:rFonts w:ascii="Arial" w:hAnsi="Arial" w:cs="Arial"/>
        </w:rPr>
      </w:pPr>
      <w:r w:rsidRPr="00577F39">
        <w:rPr>
          <w:rFonts w:ascii="Arial" w:hAnsi="Arial" w:cs="Arial"/>
        </w:rPr>
        <w:t xml:space="preserve">V – postos de combustíveis; </w:t>
      </w:r>
    </w:p>
    <w:p w14:paraId="14615150" w14:textId="77777777" w:rsidR="00EE1439" w:rsidRPr="00577F39" w:rsidRDefault="000F42EA" w:rsidP="00311644">
      <w:pPr>
        <w:spacing w:after="0" w:line="360" w:lineRule="auto"/>
        <w:jc w:val="both"/>
        <w:rPr>
          <w:rFonts w:ascii="Arial" w:hAnsi="Arial" w:cs="Arial"/>
        </w:rPr>
      </w:pPr>
      <w:r w:rsidRPr="00577F39">
        <w:rPr>
          <w:rFonts w:ascii="Arial" w:hAnsi="Arial" w:cs="Arial"/>
        </w:rPr>
        <w:t xml:space="preserve">VI – agropecuárias e demais estabelecimentos de venda de produtos animais; </w:t>
      </w:r>
    </w:p>
    <w:p w14:paraId="74791C90" w14:textId="09D822DA" w:rsidR="00EE1439" w:rsidRPr="00577F39" w:rsidRDefault="000F42EA" w:rsidP="00311644">
      <w:pPr>
        <w:spacing w:after="0" w:line="360" w:lineRule="auto"/>
        <w:jc w:val="both"/>
        <w:rPr>
          <w:rFonts w:ascii="Arial" w:hAnsi="Arial" w:cs="Arial"/>
        </w:rPr>
      </w:pPr>
      <w:r w:rsidRPr="00577F39">
        <w:rPr>
          <w:rFonts w:ascii="Arial" w:hAnsi="Arial" w:cs="Arial"/>
        </w:rPr>
        <w:t>VII – ban</w:t>
      </w:r>
      <w:r w:rsidR="004227AE">
        <w:rPr>
          <w:rFonts w:ascii="Arial" w:hAnsi="Arial" w:cs="Arial"/>
        </w:rPr>
        <w:t>cos e instituições financeiras;</w:t>
      </w:r>
    </w:p>
    <w:p w14:paraId="623F9AB0" w14:textId="591FBCAB" w:rsidR="004227AE" w:rsidRPr="00577F39" w:rsidRDefault="00094376" w:rsidP="00311644">
      <w:pPr>
        <w:spacing w:after="0" w:line="360" w:lineRule="auto"/>
        <w:jc w:val="both"/>
        <w:rPr>
          <w:rFonts w:ascii="Arial" w:hAnsi="Arial" w:cs="Arial"/>
        </w:rPr>
      </w:pPr>
      <w:r w:rsidRPr="00577F39">
        <w:rPr>
          <w:rFonts w:ascii="Arial" w:hAnsi="Arial" w:cs="Arial"/>
        </w:rPr>
        <w:t xml:space="preserve">VIII – </w:t>
      </w:r>
      <w:r w:rsidR="004227AE">
        <w:rPr>
          <w:rFonts w:ascii="Arial" w:hAnsi="Arial" w:cs="Arial"/>
        </w:rPr>
        <w:t>empresas da construção civil e indústrias de pequeno porte;</w:t>
      </w:r>
    </w:p>
    <w:p w14:paraId="561E3FB8" w14:textId="3D1E31C5" w:rsidR="00EE1439" w:rsidRPr="00577F39" w:rsidRDefault="004227AE"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w:t>
      </w:r>
      <w:r w:rsidR="00577F39">
        <w:rPr>
          <w:rFonts w:ascii="Arial" w:hAnsi="Arial" w:cs="Arial"/>
        </w:rPr>
        <w:t xml:space="preserve"> 1</w:t>
      </w:r>
      <w:r w:rsidR="000F42EA" w:rsidRPr="00577F39">
        <w:rPr>
          <w:rFonts w:ascii="Arial" w:hAnsi="Arial" w:cs="Arial"/>
        </w:rPr>
        <w:t xml:space="preserve">º Os estabelecimentos autorizados ao funcionamento, na forma deste artigo, deverão adotar, de forma preferencial, o sistema de entrega em domicílio de seus produtos, a fim de evitar, na medida do possível, aglomeração de pessoas. </w:t>
      </w:r>
    </w:p>
    <w:p w14:paraId="617F6C87" w14:textId="4A68389E" w:rsidR="00EE1439" w:rsidRPr="00577F39" w:rsidRDefault="004227AE"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 </w:t>
      </w:r>
      <w:r w:rsidR="00577F39">
        <w:rPr>
          <w:rFonts w:ascii="Arial" w:hAnsi="Arial" w:cs="Arial"/>
        </w:rPr>
        <w:t>2</w:t>
      </w:r>
      <w:r w:rsidR="000F42EA" w:rsidRPr="00577F39">
        <w:rPr>
          <w:rFonts w:ascii="Arial" w:hAnsi="Arial" w:cs="Arial"/>
        </w:rPr>
        <w:t xml:space="preserve">º Os estabelecimentos não listados neste artigo ficam, de forma excepcionalíssima, com o objetivo de resguardar o interesse público da saúde coletiva, com suas atividades suspensas pelo período previsto para a calamidade pública. </w:t>
      </w:r>
    </w:p>
    <w:p w14:paraId="70736C74" w14:textId="1B50EE60" w:rsidR="00E91CE3" w:rsidRDefault="004227AE" w:rsidP="00311644">
      <w:pPr>
        <w:spacing w:after="0" w:line="360" w:lineRule="auto"/>
        <w:jc w:val="both"/>
        <w:rPr>
          <w:rFonts w:ascii="Arial" w:hAnsi="Arial" w:cs="Arial"/>
        </w:rPr>
      </w:pPr>
      <w:r>
        <w:rPr>
          <w:rFonts w:ascii="Arial" w:hAnsi="Arial" w:cs="Arial"/>
        </w:rPr>
        <w:tab/>
      </w:r>
      <w:r w:rsidR="00E91CE3" w:rsidRPr="00577F39">
        <w:rPr>
          <w:rFonts w:ascii="Arial" w:hAnsi="Arial" w:cs="Arial"/>
        </w:rPr>
        <w:t xml:space="preserve">§ </w:t>
      </w:r>
      <w:r w:rsidR="003464E7">
        <w:rPr>
          <w:rFonts w:ascii="Arial" w:hAnsi="Arial" w:cs="Arial"/>
        </w:rPr>
        <w:t>3</w:t>
      </w:r>
      <w:r w:rsidR="00E91CE3" w:rsidRPr="00577F39">
        <w:rPr>
          <w:rFonts w:ascii="Arial" w:hAnsi="Arial" w:cs="Arial"/>
        </w:rPr>
        <w:t>.º Os estabelecimentos comerciais cujo funcionamento está autorizado deverão criar horários específicos para atendimento exclusivo de pessoas com mais de 60 anos, exigindo identificação e comprovação da idade na entrada.</w:t>
      </w:r>
    </w:p>
    <w:p w14:paraId="0AD59EB6" w14:textId="77777777" w:rsidR="004227AE" w:rsidRPr="00577F39" w:rsidRDefault="004227AE" w:rsidP="00311644">
      <w:pPr>
        <w:spacing w:after="0" w:line="360" w:lineRule="auto"/>
        <w:jc w:val="both"/>
        <w:rPr>
          <w:rFonts w:ascii="Arial" w:hAnsi="Arial" w:cs="Arial"/>
        </w:rPr>
      </w:pPr>
    </w:p>
    <w:p w14:paraId="1714902F" w14:textId="40366AAF" w:rsidR="00BB4856" w:rsidRPr="00577F39" w:rsidRDefault="000F42EA" w:rsidP="004227AE">
      <w:pPr>
        <w:spacing w:after="0" w:line="360" w:lineRule="auto"/>
        <w:jc w:val="center"/>
        <w:rPr>
          <w:rFonts w:ascii="Arial" w:hAnsi="Arial" w:cs="Arial"/>
          <w:b/>
        </w:rPr>
      </w:pPr>
      <w:r w:rsidRPr="00577F39">
        <w:rPr>
          <w:rFonts w:ascii="Arial" w:hAnsi="Arial" w:cs="Arial"/>
          <w:b/>
        </w:rPr>
        <w:t>Seção I</w:t>
      </w:r>
    </w:p>
    <w:p w14:paraId="0AEC203D" w14:textId="77777777" w:rsidR="00EE1439" w:rsidRDefault="000F42EA" w:rsidP="004227AE">
      <w:pPr>
        <w:spacing w:after="0" w:line="360" w:lineRule="auto"/>
        <w:jc w:val="center"/>
        <w:rPr>
          <w:rFonts w:ascii="Arial" w:hAnsi="Arial" w:cs="Arial"/>
          <w:b/>
        </w:rPr>
      </w:pPr>
      <w:r w:rsidRPr="00577F39">
        <w:rPr>
          <w:rFonts w:ascii="Arial" w:hAnsi="Arial" w:cs="Arial"/>
          <w:b/>
        </w:rPr>
        <w:t>Do Comércio e dos Serviços</w:t>
      </w:r>
    </w:p>
    <w:p w14:paraId="02A788C1" w14:textId="77777777" w:rsidR="004227AE" w:rsidRPr="00577F39" w:rsidRDefault="004227AE" w:rsidP="004227AE">
      <w:pPr>
        <w:spacing w:after="0" w:line="360" w:lineRule="auto"/>
        <w:jc w:val="center"/>
        <w:rPr>
          <w:rFonts w:ascii="Arial" w:hAnsi="Arial" w:cs="Arial"/>
          <w:b/>
        </w:rPr>
      </w:pPr>
    </w:p>
    <w:p w14:paraId="1F9D6A60" w14:textId="70360B08" w:rsidR="00EE1439" w:rsidRPr="00577F39" w:rsidRDefault="004227AE" w:rsidP="00311644">
      <w:pPr>
        <w:spacing w:after="0" w:line="360" w:lineRule="auto"/>
        <w:jc w:val="both"/>
        <w:rPr>
          <w:rFonts w:ascii="Arial" w:hAnsi="Arial" w:cs="Arial"/>
        </w:rPr>
      </w:pPr>
      <w:r>
        <w:rPr>
          <w:rFonts w:ascii="Arial" w:hAnsi="Arial" w:cs="Arial"/>
        </w:rPr>
        <w:tab/>
      </w:r>
      <w:r w:rsidR="000F42EA" w:rsidRPr="004227AE">
        <w:rPr>
          <w:rFonts w:ascii="Arial" w:hAnsi="Arial" w:cs="Arial"/>
          <w:b/>
        </w:rPr>
        <w:t>Art. 4º</w:t>
      </w:r>
      <w:r w:rsidR="000F42EA" w:rsidRPr="00577F39">
        <w:rPr>
          <w:rFonts w:ascii="Arial" w:hAnsi="Arial" w:cs="Arial"/>
        </w:rPr>
        <w:t xml:space="preserve"> Os estabelecimentos do comércio e serviços autorizados ao funcionamento, na forma do art. 3º deste Decreto, deverão adotar as seguintes medidas, cumulativas: </w:t>
      </w:r>
    </w:p>
    <w:p w14:paraId="7506B0C6" w14:textId="6E0F82AF" w:rsidR="00EE1439" w:rsidRPr="00577F39" w:rsidRDefault="00C35786" w:rsidP="00311644">
      <w:pPr>
        <w:spacing w:after="0" w:line="360" w:lineRule="auto"/>
        <w:jc w:val="both"/>
        <w:rPr>
          <w:rFonts w:ascii="Arial" w:hAnsi="Arial" w:cs="Arial"/>
        </w:rPr>
      </w:pPr>
      <w:r>
        <w:rPr>
          <w:rFonts w:ascii="Arial" w:hAnsi="Arial" w:cs="Arial"/>
        </w:rPr>
        <w:tab/>
      </w:r>
      <w:r w:rsidR="00BB4856" w:rsidRPr="00577F39">
        <w:rPr>
          <w:rFonts w:ascii="Arial" w:hAnsi="Arial" w:cs="Arial"/>
        </w:rPr>
        <w:t>I – higienizar, a cada 2 (duas</w:t>
      </w:r>
      <w:r w:rsidR="000F42EA" w:rsidRPr="00577F39">
        <w:rPr>
          <w:rFonts w:ascii="Arial" w:hAnsi="Arial" w:cs="Arial"/>
        </w:rPr>
        <w:t xml:space="preserve">) horas,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w:t>
      </w:r>
      <w:proofErr w:type="spellStart"/>
      <w:r w:rsidR="000F42EA" w:rsidRPr="00577F39">
        <w:rPr>
          <w:rFonts w:ascii="Arial" w:hAnsi="Arial" w:cs="Arial"/>
        </w:rPr>
        <w:t>biguanida</w:t>
      </w:r>
      <w:proofErr w:type="spellEnd"/>
      <w:r w:rsidR="000F42EA" w:rsidRPr="00577F39">
        <w:rPr>
          <w:rFonts w:ascii="Arial" w:hAnsi="Arial" w:cs="Arial"/>
        </w:rPr>
        <w:t xml:space="preserve"> polimérica, </w:t>
      </w:r>
      <w:proofErr w:type="spellStart"/>
      <w:r w:rsidR="000F42EA" w:rsidRPr="00577F39">
        <w:rPr>
          <w:rFonts w:ascii="Arial" w:hAnsi="Arial" w:cs="Arial"/>
        </w:rPr>
        <w:t>quartenário</w:t>
      </w:r>
      <w:proofErr w:type="spellEnd"/>
      <w:r w:rsidR="000F42EA" w:rsidRPr="00577F39">
        <w:rPr>
          <w:rFonts w:ascii="Arial" w:hAnsi="Arial" w:cs="Arial"/>
        </w:rPr>
        <w:t xml:space="preserve"> de amônio, peróxido de hidrogênio, ácido </w:t>
      </w:r>
      <w:proofErr w:type="spellStart"/>
      <w:r w:rsidR="000F42EA" w:rsidRPr="00577F39">
        <w:rPr>
          <w:rFonts w:ascii="Arial" w:hAnsi="Arial" w:cs="Arial"/>
        </w:rPr>
        <w:t>peracético</w:t>
      </w:r>
      <w:proofErr w:type="spellEnd"/>
      <w:r w:rsidR="000F42EA" w:rsidRPr="00577F39">
        <w:rPr>
          <w:rFonts w:ascii="Arial" w:hAnsi="Arial" w:cs="Arial"/>
        </w:rPr>
        <w:t xml:space="preserve"> ou </w:t>
      </w:r>
      <w:proofErr w:type="spellStart"/>
      <w:r w:rsidR="000F42EA" w:rsidRPr="00577F39">
        <w:rPr>
          <w:rFonts w:ascii="Arial" w:hAnsi="Arial" w:cs="Arial"/>
        </w:rPr>
        <w:t>glucopratamina</w:t>
      </w:r>
      <w:proofErr w:type="spellEnd"/>
      <w:r w:rsidR="000F42EA" w:rsidRPr="00577F39">
        <w:rPr>
          <w:rFonts w:ascii="Arial" w:hAnsi="Arial" w:cs="Arial"/>
        </w:rPr>
        <w:t xml:space="preserve">; </w:t>
      </w:r>
    </w:p>
    <w:p w14:paraId="546261E5" w14:textId="3195CB22" w:rsidR="00C35786"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 – higienizar, preferencialmente após cada utilização ou, no mínimo, a cada </w:t>
      </w:r>
      <w:r w:rsidR="00BB4856" w:rsidRPr="00577F39">
        <w:rPr>
          <w:rFonts w:ascii="Arial" w:hAnsi="Arial" w:cs="Arial"/>
        </w:rPr>
        <w:t>2 (duas</w:t>
      </w:r>
      <w:r w:rsidR="000F42EA" w:rsidRPr="00577F39">
        <w:rPr>
          <w:rFonts w:ascii="Arial" w:hAnsi="Arial" w:cs="Arial"/>
        </w:rPr>
        <w:t xml:space="preserve">) horas, durante o período de funcionamento e sempre quando do início das atividades, os pisos, paredes e banheiro, preferencialmente com álcool em gel 70% (setenta por cento) e/ou água sanitária, bem como com </w:t>
      </w:r>
      <w:proofErr w:type="spellStart"/>
      <w:r w:rsidR="000F42EA" w:rsidRPr="00577F39">
        <w:rPr>
          <w:rFonts w:ascii="Arial" w:hAnsi="Arial" w:cs="Arial"/>
        </w:rPr>
        <w:t>biguanida</w:t>
      </w:r>
      <w:proofErr w:type="spellEnd"/>
      <w:r w:rsidR="000F42EA" w:rsidRPr="00577F39">
        <w:rPr>
          <w:rFonts w:ascii="Arial" w:hAnsi="Arial" w:cs="Arial"/>
        </w:rPr>
        <w:t xml:space="preserve"> polimérica, </w:t>
      </w:r>
      <w:proofErr w:type="spellStart"/>
      <w:r w:rsidR="000F42EA" w:rsidRPr="00577F39">
        <w:rPr>
          <w:rFonts w:ascii="Arial" w:hAnsi="Arial" w:cs="Arial"/>
        </w:rPr>
        <w:t>quartenário</w:t>
      </w:r>
      <w:proofErr w:type="spellEnd"/>
      <w:r w:rsidR="000F42EA" w:rsidRPr="00577F39">
        <w:rPr>
          <w:rFonts w:ascii="Arial" w:hAnsi="Arial" w:cs="Arial"/>
        </w:rPr>
        <w:t xml:space="preserve"> de amônio, peróxido de hidrogênio, ácido </w:t>
      </w:r>
      <w:proofErr w:type="spellStart"/>
      <w:r w:rsidR="000F42EA" w:rsidRPr="00577F39">
        <w:rPr>
          <w:rFonts w:ascii="Arial" w:hAnsi="Arial" w:cs="Arial"/>
        </w:rPr>
        <w:t>peracético</w:t>
      </w:r>
      <w:proofErr w:type="spellEnd"/>
      <w:r w:rsidR="000F42EA" w:rsidRPr="00577F39">
        <w:rPr>
          <w:rFonts w:ascii="Arial" w:hAnsi="Arial" w:cs="Arial"/>
        </w:rPr>
        <w:t xml:space="preserve"> ou </w:t>
      </w:r>
      <w:proofErr w:type="spellStart"/>
      <w:r w:rsidR="000F42EA" w:rsidRPr="00577F39">
        <w:rPr>
          <w:rFonts w:ascii="Arial" w:hAnsi="Arial" w:cs="Arial"/>
        </w:rPr>
        <w:t>glucopratamina</w:t>
      </w:r>
      <w:proofErr w:type="spellEnd"/>
      <w:r w:rsidR="000F42EA" w:rsidRPr="00577F39">
        <w:rPr>
          <w:rFonts w:ascii="Arial" w:hAnsi="Arial" w:cs="Arial"/>
        </w:rPr>
        <w:t xml:space="preserve">; </w:t>
      </w:r>
    </w:p>
    <w:p w14:paraId="714D75E4" w14:textId="5D528267" w:rsidR="00EE14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III – manter à disposição e em locais estratégicos, álcool em gel 70% (setenta por cento), para utilização dos clientes e funcionários do local; e </w:t>
      </w:r>
    </w:p>
    <w:p w14:paraId="5A9E971D" w14:textId="77777777" w:rsidR="00C35786" w:rsidRPr="00577F39" w:rsidRDefault="00C35786" w:rsidP="00311644">
      <w:pPr>
        <w:spacing w:after="0" w:line="360" w:lineRule="auto"/>
        <w:jc w:val="both"/>
        <w:rPr>
          <w:rFonts w:ascii="Arial" w:hAnsi="Arial" w:cs="Arial"/>
        </w:rPr>
      </w:pPr>
    </w:p>
    <w:p w14:paraId="43B0A776" w14:textId="41619F0E" w:rsidR="00EE14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IV – manter locais de circulação e áreas comuns com os sistemas de ar condicionados limpos (filtros e dutos) e, quando possível, manter pelo menos uma janela externa aberta, contribuindo para a renovação de ar. </w:t>
      </w:r>
    </w:p>
    <w:p w14:paraId="1118237B" w14:textId="77777777" w:rsidR="00C35786" w:rsidRPr="00577F39" w:rsidRDefault="00C35786" w:rsidP="00311644">
      <w:pPr>
        <w:spacing w:after="0" w:line="360" w:lineRule="auto"/>
        <w:jc w:val="both"/>
        <w:rPr>
          <w:rFonts w:ascii="Arial" w:hAnsi="Arial" w:cs="Arial"/>
        </w:rPr>
      </w:pPr>
    </w:p>
    <w:p w14:paraId="6B15289D" w14:textId="6615E765" w:rsidR="00E41A83" w:rsidRPr="00577F39" w:rsidRDefault="00C35786" w:rsidP="00311644">
      <w:pPr>
        <w:spacing w:after="0" w:line="360" w:lineRule="auto"/>
        <w:jc w:val="both"/>
        <w:rPr>
          <w:rFonts w:ascii="Arial" w:hAnsi="Arial" w:cs="Arial"/>
        </w:rPr>
      </w:pPr>
      <w:r>
        <w:rPr>
          <w:rFonts w:ascii="Arial" w:hAnsi="Arial" w:cs="Arial"/>
        </w:rPr>
        <w:tab/>
      </w:r>
      <w:r w:rsidR="00E41A83" w:rsidRPr="00C35786">
        <w:rPr>
          <w:rFonts w:ascii="Arial" w:hAnsi="Arial" w:cs="Arial"/>
          <w:b/>
        </w:rPr>
        <w:t>Art. 5º</w:t>
      </w:r>
      <w:r w:rsidR="00E41A83" w:rsidRPr="00577F39">
        <w:rPr>
          <w:rFonts w:ascii="Arial" w:hAnsi="Arial" w:cs="Arial"/>
        </w:rPr>
        <w:t xml:space="preserve"> O funcionamento das lojas dos estabelecimentos previstos no art. 3º deste Decreto deve ser realizado com equipes reduzidas em sistema de escalas, de revezamento de turnos e alterações de jornadas, para reduzir fluxos, contatos e aglomerações de trabalhadores, bem como com restringir o número de clientes concomitantemente, como forma de controle da aglomeração de pessoas.</w:t>
      </w:r>
    </w:p>
    <w:p w14:paraId="25C40B91" w14:textId="715AF2FE" w:rsidR="00EE1439"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 1º A lotação não poderá exceder a 50% (cinquenta por cento) da capacidade máxima prevista no alvará de funcionamento ou Plano de Prevenção Contra Incêndio – PPCI, bem como de pessoas sentadas. </w:t>
      </w:r>
    </w:p>
    <w:p w14:paraId="6CFC8F51" w14:textId="4928EA4A" w:rsidR="00EE14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 2º Fica vedado o funcionamento de brinquedotecas, espaços </w:t>
      </w:r>
      <w:proofErr w:type="spellStart"/>
      <w:r w:rsidR="000F42EA" w:rsidRPr="00577F39">
        <w:rPr>
          <w:rFonts w:ascii="Arial" w:hAnsi="Arial" w:cs="Arial"/>
        </w:rPr>
        <w:t>kids</w:t>
      </w:r>
      <w:proofErr w:type="spellEnd"/>
      <w:r w:rsidR="000F42EA" w:rsidRPr="00577F39">
        <w:rPr>
          <w:rFonts w:ascii="Arial" w:hAnsi="Arial" w:cs="Arial"/>
        </w:rPr>
        <w:t>, playgrounds, e espaços de jogos, eventualmente existentes nestes estabelecimentos.</w:t>
      </w:r>
    </w:p>
    <w:p w14:paraId="41B10800" w14:textId="77777777" w:rsidR="00C35786" w:rsidRPr="00577F39" w:rsidRDefault="00C35786" w:rsidP="00311644">
      <w:pPr>
        <w:spacing w:after="0" w:line="360" w:lineRule="auto"/>
        <w:jc w:val="both"/>
        <w:rPr>
          <w:rFonts w:ascii="Arial" w:hAnsi="Arial" w:cs="Arial"/>
        </w:rPr>
      </w:pPr>
    </w:p>
    <w:p w14:paraId="301307DE" w14:textId="3F8CD027" w:rsidR="00303228" w:rsidRPr="00577F39" w:rsidRDefault="000F42EA" w:rsidP="00C35786">
      <w:pPr>
        <w:spacing w:after="0" w:line="360" w:lineRule="auto"/>
        <w:jc w:val="center"/>
        <w:rPr>
          <w:rFonts w:ascii="Arial" w:hAnsi="Arial" w:cs="Arial"/>
          <w:b/>
        </w:rPr>
      </w:pPr>
      <w:r w:rsidRPr="00577F39">
        <w:rPr>
          <w:rFonts w:ascii="Arial" w:hAnsi="Arial" w:cs="Arial"/>
          <w:b/>
        </w:rPr>
        <w:t>Seção II</w:t>
      </w:r>
    </w:p>
    <w:p w14:paraId="6521A9C9" w14:textId="77777777" w:rsidR="00EE1439" w:rsidRDefault="00577F39" w:rsidP="00C35786">
      <w:pPr>
        <w:spacing w:after="0" w:line="360" w:lineRule="auto"/>
        <w:jc w:val="center"/>
        <w:rPr>
          <w:rFonts w:ascii="Arial" w:hAnsi="Arial" w:cs="Arial"/>
          <w:b/>
        </w:rPr>
      </w:pPr>
      <w:r>
        <w:rPr>
          <w:rFonts w:ascii="Arial" w:hAnsi="Arial" w:cs="Arial"/>
          <w:b/>
        </w:rPr>
        <w:t xml:space="preserve">Dos Restaurantes </w:t>
      </w:r>
      <w:r w:rsidR="000F42EA" w:rsidRPr="00577F39">
        <w:rPr>
          <w:rFonts w:ascii="Arial" w:hAnsi="Arial" w:cs="Arial"/>
          <w:b/>
        </w:rPr>
        <w:t>e Lancherias</w:t>
      </w:r>
    </w:p>
    <w:p w14:paraId="181A2E14" w14:textId="77777777" w:rsidR="00C35786" w:rsidRPr="00577F39" w:rsidRDefault="00C35786" w:rsidP="00C35786">
      <w:pPr>
        <w:spacing w:after="0" w:line="360" w:lineRule="auto"/>
        <w:jc w:val="center"/>
        <w:rPr>
          <w:rFonts w:ascii="Arial" w:hAnsi="Arial" w:cs="Arial"/>
          <w:b/>
        </w:rPr>
      </w:pPr>
    </w:p>
    <w:p w14:paraId="577B7190" w14:textId="3F667ACD" w:rsidR="00EE1439" w:rsidRPr="00577F39" w:rsidRDefault="00C35786" w:rsidP="00311644">
      <w:pPr>
        <w:spacing w:after="0" w:line="360" w:lineRule="auto"/>
        <w:jc w:val="both"/>
        <w:rPr>
          <w:rFonts w:ascii="Arial" w:hAnsi="Arial" w:cs="Arial"/>
        </w:rPr>
      </w:pPr>
      <w:r>
        <w:rPr>
          <w:rFonts w:ascii="Arial" w:hAnsi="Arial" w:cs="Arial"/>
        </w:rPr>
        <w:tab/>
      </w:r>
      <w:r w:rsidR="000F42EA" w:rsidRPr="00C35786">
        <w:rPr>
          <w:rFonts w:ascii="Arial" w:hAnsi="Arial" w:cs="Arial"/>
          <w:b/>
        </w:rPr>
        <w:t>Art. 6º</w:t>
      </w:r>
      <w:r w:rsidR="000F42EA" w:rsidRPr="00577F39">
        <w:rPr>
          <w:rFonts w:ascii="Arial" w:hAnsi="Arial" w:cs="Arial"/>
        </w:rPr>
        <w:t xml:space="preserve"> Os estabelecimentos restaurantes, bares, lanchonetes deverão adotar as seguintes medidas, cumulativas:</w:t>
      </w:r>
    </w:p>
    <w:p w14:paraId="35C09095" w14:textId="5981D387" w:rsidR="00EE1439"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 – higienizar, após cada uso, durante o período de funcionamento e sempre quando do início das atividades, as superfícies de toque (cadeiras, maçanetas, cardápios, mesas e bancadas), preferencialmente com álcool em gel 70% (setenta por cento), bem como com </w:t>
      </w:r>
      <w:proofErr w:type="spellStart"/>
      <w:r w:rsidR="000F42EA" w:rsidRPr="00577F39">
        <w:rPr>
          <w:rFonts w:ascii="Arial" w:hAnsi="Arial" w:cs="Arial"/>
        </w:rPr>
        <w:t>biguanida</w:t>
      </w:r>
      <w:proofErr w:type="spellEnd"/>
      <w:r w:rsidR="000F42EA" w:rsidRPr="00577F39">
        <w:rPr>
          <w:rFonts w:ascii="Arial" w:hAnsi="Arial" w:cs="Arial"/>
        </w:rPr>
        <w:t xml:space="preserve"> polimérica ou peróxido de hidrogênio e ácido </w:t>
      </w:r>
      <w:proofErr w:type="spellStart"/>
      <w:r w:rsidR="000F42EA" w:rsidRPr="00577F39">
        <w:rPr>
          <w:rFonts w:ascii="Arial" w:hAnsi="Arial" w:cs="Arial"/>
        </w:rPr>
        <w:t>peracético</w:t>
      </w:r>
      <w:proofErr w:type="spellEnd"/>
      <w:r w:rsidR="000F42EA" w:rsidRPr="00577F39">
        <w:rPr>
          <w:rFonts w:ascii="Arial" w:hAnsi="Arial" w:cs="Arial"/>
        </w:rPr>
        <w:t xml:space="preserve">; </w:t>
      </w:r>
    </w:p>
    <w:p w14:paraId="377773DA" w14:textId="649CBFB4" w:rsidR="000F42EA"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II – higienizar, preferencialmente após cada ut</w:t>
      </w:r>
      <w:r w:rsidR="00B90DA8" w:rsidRPr="00577F39">
        <w:rPr>
          <w:rFonts w:ascii="Arial" w:hAnsi="Arial" w:cs="Arial"/>
        </w:rPr>
        <w:t>ilização ou, no mínimo, a cada 2 (duas</w:t>
      </w:r>
      <w:r w:rsidR="000F42EA" w:rsidRPr="00577F39">
        <w:rPr>
          <w:rFonts w:ascii="Arial" w:hAnsi="Arial" w:cs="Arial"/>
        </w:rPr>
        <w:t xml:space="preserve">) horas, durante o período de funcionamento e sempre quando do início das atividades, os pisos, paredes e forro, preferencialmente com água sanitária, bem como com peróxido de hidrogênio ou ácido </w:t>
      </w:r>
      <w:proofErr w:type="spellStart"/>
      <w:r w:rsidR="000F42EA" w:rsidRPr="00577F39">
        <w:rPr>
          <w:rFonts w:ascii="Arial" w:hAnsi="Arial" w:cs="Arial"/>
        </w:rPr>
        <w:t>peracético</w:t>
      </w:r>
      <w:proofErr w:type="spellEnd"/>
      <w:r w:rsidR="000F42EA" w:rsidRPr="00577F39">
        <w:rPr>
          <w:rFonts w:ascii="Arial" w:hAnsi="Arial" w:cs="Arial"/>
        </w:rPr>
        <w:t>;</w:t>
      </w:r>
    </w:p>
    <w:p w14:paraId="7CA45639" w14:textId="6C73382D" w:rsidR="00EE1439" w:rsidRPr="00577F39" w:rsidRDefault="00C35786" w:rsidP="00311644">
      <w:pPr>
        <w:spacing w:after="0" w:line="360" w:lineRule="auto"/>
        <w:jc w:val="both"/>
        <w:rPr>
          <w:rFonts w:ascii="Arial" w:hAnsi="Arial" w:cs="Arial"/>
        </w:rPr>
      </w:pPr>
      <w:r>
        <w:rPr>
          <w:rFonts w:ascii="Arial" w:hAnsi="Arial" w:cs="Arial"/>
        </w:rPr>
        <w:tab/>
      </w:r>
      <w:r w:rsidR="00B90DA8" w:rsidRPr="00577F39">
        <w:rPr>
          <w:rFonts w:ascii="Arial" w:hAnsi="Arial" w:cs="Arial"/>
        </w:rPr>
        <w:t>III – higienizar, a cada 2 (duas</w:t>
      </w:r>
      <w:r w:rsidR="000F42EA" w:rsidRPr="00577F39">
        <w:rPr>
          <w:rFonts w:ascii="Arial" w:hAnsi="Arial" w:cs="Arial"/>
        </w:rPr>
        <w:t xml:space="preserve">) horas, durante o período de funcionamento e sempre quando do início das atividades, os pisos, paredes, forro e banheiro, preferencialmente com água sanitária, bem como com peróxido de hidrogênio ou ácido </w:t>
      </w:r>
      <w:proofErr w:type="spellStart"/>
      <w:r w:rsidR="000F42EA" w:rsidRPr="00577F39">
        <w:rPr>
          <w:rFonts w:ascii="Arial" w:hAnsi="Arial" w:cs="Arial"/>
        </w:rPr>
        <w:t>peracético</w:t>
      </w:r>
      <w:proofErr w:type="spellEnd"/>
      <w:r w:rsidR="000F42EA" w:rsidRPr="00577F39">
        <w:rPr>
          <w:rFonts w:ascii="Arial" w:hAnsi="Arial" w:cs="Arial"/>
        </w:rPr>
        <w:t xml:space="preserve">; </w:t>
      </w:r>
    </w:p>
    <w:p w14:paraId="1B3F03BF" w14:textId="77777777" w:rsidR="00C35786" w:rsidRDefault="00C35786" w:rsidP="00311644">
      <w:pPr>
        <w:spacing w:after="0" w:line="360" w:lineRule="auto"/>
        <w:jc w:val="both"/>
        <w:rPr>
          <w:rFonts w:ascii="Arial" w:hAnsi="Arial" w:cs="Arial"/>
        </w:rPr>
      </w:pPr>
    </w:p>
    <w:p w14:paraId="478CB55A" w14:textId="5B7F715B" w:rsidR="00EE1439"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IV – manter à disposição, na entrada no estabelecimento e em lugar estratégico, álcool em gel 70% (setenta por cento), para utilização dos clientes e funcionários do local; </w:t>
      </w:r>
    </w:p>
    <w:p w14:paraId="7C162638" w14:textId="432C8806" w:rsidR="00EE1439"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V – dispor de protetor salivar eficiente nos serviços que trabalham com buffet; </w:t>
      </w:r>
    </w:p>
    <w:p w14:paraId="78C51B17" w14:textId="1E6B3176" w:rsidR="00EE1439"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VI – manter locais de circulação e áreas comuns com os sistemas de ar condicionados limpos (filtros e dutos) e, obrigatoriamente, manter pelo menos uma janela externa aberta ou qualquer outra abertura, contribuindo para a renovação de ar; </w:t>
      </w:r>
    </w:p>
    <w:p w14:paraId="3CAD3F29" w14:textId="11554932" w:rsidR="00EE1439"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VII – manter disponível kit completo de higiene de mãos nos sanitários de clientes e funcionários, utilizando sabonete líquido, álcool em gel 70% (setenta por cento) e toalhas de papel não reciclado; </w:t>
      </w:r>
    </w:p>
    <w:p w14:paraId="5D5CE0D5" w14:textId="0FE5C807" w:rsidR="00EE1439"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VIII – manter os talheres higienizados e devidamente individualizados de forma a evitar a contaminação cruzada; </w:t>
      </w:r>
    </w:p>
    <w:p w14:paraId="4F2A3C85" w14:textId="7D37653E" w:rsidR="00EE1439"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IX – diminuir o número de mesas no estabelecimento de forma a aumentar a separação entre as mesmas, diminuindo o número de pessoas no local e buscando guardar a distância mínima recomendada de 2m (dois metros) lineares entre os consumidores; </w:t>
      </w:r>
    </w:p>
    <w:p w14:paraId="22609ECC" w14:textId="5133FE46" w:rsidR="000F42EA"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X – fazer a utilização, se necessário, do uso de senhas ou outro sistema eficaz, a fim de evitar a aglomeração de pessoas dentro do estabelecimento, aguardando mesa. Parágrafo único. A lotação não poderá exceder a 50% (cinquenta por cento) da capacidade máxima prevista no alvará de funcionamento ou PPCI, bem como de pessoas sentadas.</w:t>
      </w:r>
    </w:p>
    <w:p w14:paraId="52AE9BEB" w14:textId="77777777" w:rsidR="00C35786" w:rsidRPr="00577F39" w:rsidRDefault="00C35786" w:rsidP="00311644">
      <w:pPr>
        <w:spacing w:after="0" w:line="360" w:lineRule="auto"/>
        <w:jc w:val="both"/>
        <w:rPr>
          <w:rFonts w:ascii="Arial" w:hAnsi="Arial" w:cs="Arial"/>
        </w:rPr>
      </w:pPr>
    </w:p>
    <w:p w14:paraId="6FB8C1D6" w14:textId="0FA07412" w:rsidR="00303228" w:rsidRPr="00577F39" w:rsidRDefault="000F42EA" w:rsidP="00C35786">
      <w:pPr>
        <w:spacing w:after="0" w:line="360" w:lineRule="auto"/>
        <w:jc w:val="center"/>
        <w:rPr>
          <w:rFonts w:ascii="Arial" w:hAnsi="Arial" w:cs="Arial"/>
          <w:b/>
        </w:rPr>
      </w:pPr>
      <w:r w:rsidRPr="00577F39">
        <w:rPr>
          <w:rFonts w:ascii="Arial" w:hAnsi="Arial" w:cs="Arial"/>
          <w:b/>
        </w:rPr>
        <w:t>CAPÍTULO II</w:t>
      </w:r>
    </w:p>
    <w:p w14:paraId="1DF124C2" w14:textId="77777777" w:rsidR="00EE1439" w:rsidRPr="00577F39" w:rsidRDefault="000F42EA" w:rsidP="00C35786">
      <w:pPr>
        <w:spacing w:after="0" w:line="360" w:lineRule="auto"/>
        <w:jc w:val="center"/>
        <w:rPr>
          <w:rFonts w:ascii="Arial" w:hAnsi="Arial" w:cs="Arial"/>
          <w:b/>
        </w:rPr>
      </w:pPr>
      <w:r w:rsidRPr="00577F39">
        <w:rPr>
          <w:rFonts w:ascii="Arial" w:hAnsi="Arial" w:cs="Arial"/>
          <w:b/>
        </w:rPr>
        <w:t>DAS RESTRIÇÕES A EVENTOS E ATIVIDADES EM LOCAIS PÚBLICOS OU DE USO PÚBLICO</w:t>
      </w:r>
    </w:p>
    <w:p w14:paraId="471BDD40" w14:textId="77777777" w:rsidR="00EE1439" w:rsidRDefault="000F42EA" w:rsidP="00C35786">
      <w:pPr>
        <w:spacing w:after="0" w:line="360" w:lineRule="auto"/>
        <w:jc w:val="center"/>
        <w:rPr>
          <w:rFonts w:ascii="Arial" w:hAnsi="Arial" w:cs="Arial"/>
          <w:b/>
        </w:rPr>
      </w:pPr>
      <w:r w:rsidRPr="00577F39">
        <w:rPr>
          <w:rFonts w:ascii="Arial" w:hAnsi="Arial" w:cs="Arial"/>
          <w:b/>
        </w:rPr>
        <w:t>Seção I Dos Eventos</w:t>
      </w:r>
    </w:p>
    <w:p w14:paraId="19918705" w14:textId="77777777" w:rsidR="00C35786" w:rsidRPr="00577F39" w:rsidRDefault="00C35786" w:rsidP="00C35786">
      <w:pPr>
        <w:spacing w:after="0" w:line="360" w:lineRule="auto"/>
        <w:jc w:val="center"/>
        <w:rPr>
          <w:rFonts w:ascii="Arial" w:hAnsi="Arial" w:cs="Arial"/>
          <w:b/>
        </w:rPr>
      </w:pPr>
    </w:p>
    <w:p w14:paraId="1303B1A0" w14:textId="7EF5924B" w:rsidR="002A2DF7" w:rsidRPr="00577F39" w:rsidRDefault="00C35786" w:rsidP="00311644">
      <w:pPr>
        <w:spacing w:after="0" w:line="360" w:lineRule="auto"/>
        <w:jc w:val="both"/>
        <w:rPr>
          <w:rFonts w:ascii="Arial" w:hAnsi="Arial" w:cs="Arial"/>
        </w:rPr>
      </w:pPr>
      <w:r>
        <w:rPr>
          <w:rFonts w:ascii="Arial" w:hAnsi="Arial" w:cs="Arial"/>
        </w:rPr>
        <w:tab/>
      </w:r>
      <w:r w:rsidR="000F42EA" w:rsidRPr="00C35786">
        <w:rPr>
          <w:rFonts w:ascii="Arial" w:hAnsi="Arial" w:cs="Arial"/>
          <w:b/>
        </w:rPr>
        <w:t>Art. 7º</w:t>
      </w:r>
      <w:r w:rsidR="000F42EA" w:rsidRPr="00577F39">
        <w:rPr>
          <w:rFonts w:ascii="Arial" w:hAnsi="Arial" w:cs="Arial"/>
        </w:rPr>
        <w:t xml:space="preserve"> Fica cancelado todo e qualquer evento realizado em local fechado, independentemente da sua característica, condições ambientais, tipo do público, duração, tipo e modalidade do evento. </w:t>
      </w:r>
    </w:p>
    <w:p w14:paraId="0FC204A5" w14:textId="2DFA5264" w:rsidR="002A2DF7" w:rsidRDefault="00C35786" w:rsidP="00311644">
      <w:pPr>
        <w:spacing w:after="0" w:line="360" w:lineRule="auto"/>
        <w:jc w:val="both"/>
        <w:rPr>
          <w:rFonts w:ascii="Arial" w:hAnsi="Arial" w:cs="Arial"/>
        </w:rPr>
      </w:pPr>
      <w:r>
        <w:rPr>
          <w:rFonts w:ascii="Arial" w:hAnsi="Arial" w:cs="Arial"/>
        </w:rPr>
        <w:tab/>
      </w:r>
      <w:r w:rsidR="000F42EA" w:rsidRPr="00C35786">
        <w:rPr>
          <w:rFonts w:ascii="Arial" w:hAnsi="Arial" w:cs="Arial"/>
          <w:b/>
        </w:rPr>
        <w:t>Art. 8º</w:t>
      </w:r>
      <w:r w:rsidR="000F42EA" w:rsidRPr="00577F39">
        <w:rPr>
          <w:rFonts w:ascii="Arial" w:hAnsi="Arial" w:cs="Arial"/>
        </w:rPr>
        <w:t xml:space="preserve"> Ficam cancelados os eventos realizados em local aberto que tenham aglomeração prevista com mais de </w:t>
      </w:r>
      <w:r w:rsidR="00094376" w:rsidRPr="00577F39">
        <w:rPr>
          <w:rFonts w:ascii="Arial" w:hAnsi="Arial" w:cs="Arial"/>
        </w:rPr>
        <w:t xml:space="preserve">10 </w:t>
      </w:r>
      <w:r w:rsidR="000F42EA" w:rsidRPr="00C35786">
        <w:rPr>
          <w:rFonts w:ascii="Arial" w:hAnsi="Arial" w:cs="Arial"/>
        </w:rPr>
        <w:t>(</w:t>
      </w:r>
      <w:r w:rsidR="00094376" w:rsidRPr="00C35786">
        <w:rPr>
          <w:rFonts w:ascii="Arial" w:hAnsi="Arial" w:cs="Arial"/>
        </w:rPr>
        <w:t>dez</w:t>
      </w:r>
      <w:r w:rsidR="000F42EA" w:rsidRPr="00C35786">
        <w:rPr>
          <w:rFonts w:ascii="Arial" w:hAnsi="Arial" w:cs="Arial"/>
        </w:rPr>
        <w:t>)</w:t>
      </w:r>
      <w:r w:rsidR="000F42EA" w:rsidRPr="00577F39">
        <w:rPr>
          <w:rFonts w:ascii="Arial" w:hAnsi="Arial" w:cs="Arial"/>
        </w:rPr>
        <w:t xml:space="preserve"> pessoas de forma independentemente da sua característica, condições ambientais, tipo do público, duração e tipo do evento. </w:t>
      </w:r>
    </w:p>
    <w:p w14:paraId="773785A4" w14:textId="77777777" w:rsidR="00C35786" w:rsidRPr="00577F39" w:rsidRDefault="00C35786" w:rsidP="00311644">
      <w:pPr>
        <w:spacing w:after="0" w:line="360" w:lineRule="auto"/>
        <w:jc w:val="both"/>
        <w:rPr>
          <w:rFonts w:ascii="Arial" w:hAnsi="Arial" w:cs="Arial"/>
        </w:rPr>
      </w:pPr>
    </w:p>
    <w:p w14:paraId="2138E64A" w14:textId="280ED113" w:rsidR="002A2DF7" w:rsidRPr="00577F39" w:rsidRDefault="00C35786" w:rsidP="00311644">
      <w:pPr>
        <w:spacing w:after="0" w:line="360" w:lineRule="auto"/>
        <w:jc w:val="both"/>
        <w:rPr>
          <w:rFonts w:ascii="Arial" w:hAnsi="Arial" w:cs="Arial"/>
        </w:rPr>
      </w:pPr>
      <w:r>
        <w:rPr>
          <w:rFonts w:ascii="Arial" w:hAnsi="Arial" w:cs="Arial"/>
        </w:rPr>
        <w:tab/>
      </w:r>
      <w:r w:rsidR="000F42EA" w:rsidRPr="00C35786">
        <w:rPr>
          <w:rFonts w:ascii="Arial" w:hAnsi="Arial" w:cs="Arial"/>
          <w:b/>
        </w:rPr>
        <w:t>Art. 9º</w:t>
      </w:r>
      <w:r w:rsidR="000F42EA" w:rsidRPr="00577F39">
        <w:rPr>
          <w:rFonts w:ascii="Arial" w:hAnsi="Arial" w:cs="Arial"/>
        </w:rPr>
        <w:t xml:space="preserve"> Fica vedada a expedição de novos alvarás de autorização para eventos temporários, durante o período de duração do estado de calamidade pública. </w:t>
      </w:r>
    </w:p>
    <w:p w14:paraId="1EE76F24" w14:textId="5B77A057" w:rsidR="002A2DF7"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Parágrafo único. Os eventos em vias e logradouros públicos ficam igualmente cancelados, à exceção de feiras de abastecimento ao público, realizadas ao ar livre, desde que organizadas de forma a não gerarem a aglomeração de mais de 1 (uma) pessoa a cada 4m² (quatro metros quadrados). </w:t>
      </w:r>
    </w:p>
    <w:p w14:paraId="2F9F6BC8" w14:textId="174F0CAA" w:rsidR="002A2DF7" w:rsidRDefault="00C35786" w:rsidP="00311644">
      <w:pPr>
        <w:spacing w:after="0" w:line="360" w:lineRule="auto"/>
        <w:jc w:val="both"/>
        <w:rPr>
          <w:rFonts w:ascii="Arial" w:hAnsi="Arial" w:cs="Arial"/>
        </w:rPr>
      </w:pPr>
      <w:r>
        <w:rPr>
          <w:rFonts w:ascii="Arial" w:hAnsi="Arial" w:cs="Arial"/>
        </w:rPr>
        <w:tab/>
      </w:r>
      <w:r w:rsidR="000F42EA" w:rsidRPr="00C35786">
        <w:rPr>
          <w:rFonts w:ascii="Arial" w:hAnsi="Arial" w:cs="Arial"/>
          <w:b/>
        </w:rPr>
        <w:t>Art. 10.</w:t>
      </w:r>
      <w:r w:rsidR="000F42EA" w:rsidRPr="00577F39">
        <w:rPr>
          <w:rFonts w:ascii="Arial" w:hAnsi="Arial" w:cs="Arial"/>
        </w:rPr>
        <w:t xml:space="preserve"> Fica limitada a aglomeração de pessoas em salões de festas e demais áreas afins de condomínios a 30% (trinta por cento) da capacidade máxima prevista no Projeto de Pr</w:t>
      </w:r>
      <w:r w:rsidR="00BB1E0B" w:rsidRPr="00577F39">
        <w:rPr>
          <w:rFonts w:ascii="Arial" w:hAnsi="Arial" w:cs="Arial"/>
        </w:rPr>
        <w:t xml:space="preserve">evenção Contra Incêndio – PPCI, ou, no máximo a </w:t>
      </w:r>
      <w:r w:rsidR="00094376" w:rsidRPr="00577F39">
        <w:rPr>
          <w:rFonts w:ascii="Arial" w:hAnsi="Arial" w:cs="Arial"/>
        </w:rPr>
        <w:t>10</w:t>
      </w:r>
      <w:r w:rsidR="00BB1E0B" w:rsidRPr="00577F39">
        <w:rPr>
          <w:rFonts w:ascii="Arial" w:hAnsi="Arial" w:cs="Arial"/>
        </w:rPr>
        <w:t xml:space="preserve"> pessoas, o que for mais restritivo.</w:t>
      </w:r>
    </w:p>
    <w:p w14:paraId="4EA58E2E" w14:textId="77777777" w:rsidR="00C35786" w:rsidRPr="00577F39" w:rsidRDefault="00C35786" w:rsidP="00311644">
      <w:pPr>
        <w:spacing w:after="0" w:line="360" w:lineRule="auto"/>
        <w:jc w:val="both"/>
        <w:rPr>
          <w:rFonts w:ascii="Arial" w:hAnsi="Arial" w:cs="Arial"/>
        </w:rPr>
      </w:pPr>
    </w:p>
    <w:p w14:paraId="11F697DF" w14:textId="404C4BEF" w:rsidR="003464E7" w:rsidRDefault="000F42EA" w:rsidP="00C35786">
      <w:pPr>
        <w:spacing w:after="0" w:line="360" w:lineRule="auto"/>
        <w:jc w:val="center"/>
        <w:rPr>
          <w:rFonts w:ascii="Arial" w:hAnsi="Arial" w:cs="Arial"/>
          <w:b/>
        </w:rPr>
      </w:pPr>
      <w:r w:rsidRPr="00577F39">
        <w:rPr>
          <w:rFonts w:ascii="Arial" w:hAnsi="Arial" w:cs="Arial"/>
          <w:b/>
        </w:rPr>
        <w:t>Seção II</w:t>
      </w:r>
    </w:p>
    <w:p w14:paraId="3C2D130A" w14:textId="77777777" w:rsidR="002A2DF7" w:rsidRDefault="000F42EA" w:rsidP="00C35786">
      <w:pPr>
        <w:spacing w:after="0" w:line="360" w:lineRule="auto"/>
        <w:jc w:val="center"/>
        <w:rPr>
          <w:rFonts w:ascii="Arial" w:hAnsi="Arial" w:cs="Arial"/>
          <w:b/>
        </w:rPr>
      </w:pPr>
      <w:r w:rsidRPr="00577F39">
        <w:rPr>
          <w:rFonts w:ascii="Arial" w:hAnsi="Arial" w:cs="Arial"/>
          <w:b/>
        </w:rPr>
        <w:t>Dos Velórios</w:t>
      </w:r>
    </w:p>
    <w:p w14:paraId="4A09E5C4" w14:textId="77777777" w:rsidR="00C35786" w:rsidRPr="00577F39" w:rsidRDefault="00C35786" w:rsidP="00C35786">
      <w:pPr>
        <w:spacing w:after="0" w:line="360" w:lineRule="auto"/>
        <w:jc w:val="center"/>
        <w:rPr>
          <w:rFonts w:ascii="Arial" w:hAnsi="Arial" w:cs="Arial"/>
          <w:b/>
        </w:rPr>
      </w:pPr>
    </w:p>
    <w:p w14:paraId="284035FC" w14:textId="3106992C" w:rsidR="000F42EA" w:rsidRDefault="00C35786" w:rsidP="00311644">
      <w:pPr>
        <w:spacing w:after="0" w:line="360" w:lineRule="auto"/>
        <w:jc w:val="both"/>
        <w:rPr>
          <w:rFonts w:ascii="Arial" w:hAnsi="Arial" w:cs="Arial"/>
        </w:rPr>
      </w:pPr>
      <w:r>
        <w:rPr>
          <w:rFonts w:ascii="Arial" w:hAnsi="Arial" w:cs="Arial"/>
        </w:rPr>
        <w:tab/>
      </w:r>
      <w:r w:rsidR="000F42EA" w:rsidRPr="00C35786">
        <w:rPr>
          <w:rFonts w:ascii="Arial" w:hAnsi="Arial" w:cs="Arial"/>
          <w:b/>
        </w:rPr>
        <w:t>Art. 11.</w:t>
      </w:r>
      <w:r w:rsidR="000F42EA" w:rsidRPr="00577F39">
        <w:rPr>
          <w:rFonts w:ascii="Arial" w:hAnsi="Arial" w:cs="Arial"/>
        </w:rPr>
        <w:t xml:space="preserve"> Fica limitado o acesso de pessoas a velórios e afins a 30% (trinta por cento) da capacidade máxima prevista no </w:t>
      </w:r>
      <w:r w:rsidR="00BB1E0B" w:rsidRPr="00577F39">
        <w:rPr>
          <w:rFonts w:ascii="Arial" w:hAnsi="Arial" w:cs="Arial"/>
        </w:rPr>
        <w:t>alvará de funcionamento ou PPCI, e apenas a familiares</w:t>
      </w:r>
      <w:r>
        <w:rPr>
          <w:rFonts w:ascii="Arial" w:hAnsi="Arial" w:cs="Arial"/>
        </w:rPr>
        <w:t>.</w:t>
      </w:r>
    </w:p>
    <w:p w14:paraId="6A895173" w14:textId="77777777" w:rsidR="00C35786" w:rsidRPr="00577F39" w:rsidRDefault="00C35786" w:rsidP="00311644">
      <w:pPr>
        <w:spacing w:after="0" w:line="360" w:lineRule="auto"/>
        <w:jc w:val="both"/>
        <w:rPr>
          <w:rFonts w:ascii="Arial" w:hAnsi="Arial" w:cs="Arial"/>
        </w:rPr>
      </w:pPr>
    </w:p>
    <w:p w14:paraId="4263C5BC" w14:textId="652EF224" w:rsidR="003464E7" w:rsidRDefault="000F42EA" w:rsidP="00C35786">
      <w:pPr>
        <w:spacing w:after="0" w:line="360" w:lineRule="auto"/>
        <w:jc w:val="center"/>
        <w:rPr>
          <w:rFonts w:ascii="Arial" w:hAnsi="Arial" w:cs="Arial"/>
          <w:b/>
        </w:rPr>
      </w:pPr>
      <w:r w:rsidRPr="00577F39">
        <w:rPr>
          <w:rFonts w:ascii="Arial" w:hAnsi="Arial" w:cs="Arial"/>
          <w:b/>
        </w:rPr>
        <w:t>Seção III</w:t>
      </w:r>
    </w:p>
    <w:p w14:paraId="08A59830" w14:textId="77777777" w:rsidR="002A2DF7" w:rsidRDefault="000F42EA" w:rsidP="00C35786">
      <w:pPr>
        <w:spacing w:after="0" w:line="360" w:lineRule="auto"/>
        <w:jc w:val="center"/>
        <w:rPr>
          <w:rFonts w:ascii="Arial" w:hAnsi="Arial" w:cs="Arial"/>
          <w:b/>
        </w:rPr>
      </w:pPr>
      <w:r w:rsidRPr="00577F39">
        <w:rPr>
          <w:rFonts w:ascii="Arial" w:hAnsi="Arial" w:cs="Arial"/>
          <w:b/>
        </w:rPr>
        <w:t>Das Igrejas, Templos e Celebrações Religiosas</w:t>
      </w:r>
    </w:p>
    <w:p w14:paraId="550C4204" w14:textId="77777777" w:rsidR="00C35786" w:rsidRPr="00577F39" w:rsidRDefault="00C35786" w:rsidP="00C35786">
      <w:pPr>
        <w:spacing w:after="0" w:line="360" w:lineRule="auto"/>
        <w:jc w:val="center"/>
        <w:rPr>
          <w:rFonts w:ascii="Arial" w:hAnsi="Arial" w:cs="Arial"/>
          <w:b/>
        </w:rPr>
      </w:pPr>
    </w:p>
    <w:p w14:paraId="53CC2993" w14:textId="0DEF941F" w:rsidR="002A2DF7" w:rsidRDefault="00C35786" w:rsidP="00311644">
      <w:pPr>
        <w:spacing w:after="0" w:line="360" w:lineRule="auto"/>
        <w:jc w:val="both"/>
        <w:rPr>
          <w:rFonts w:ascii="Arial" w:hAnsi="Arial" w:cs="Arial"/>
        </w:rPr>
      </w:pPr>
      <w:r>
        <w:rPr>
          <w:rFonts w:ascii="Arial" w:hAnsi="Arial" w:cs="Arial"/>
        </w:rPr>
        <w:tab/>
      </w:r>
      <w:r w:rsidR="005349A9" w:rsidRPr="00C35786">
        <w:rPr>
          <w:rFonts w:ascii="Arial" w:hAnsi="Arial" w:cs="Arial"/>
          <w:b/>
        </w:rPr>
        <w:t>Art. 12.</w:t>
      </w:r>
      <w:r w:rsidR="005349A9" w:rsidRPr="00577F39">
        <w:rPr>
          <w:rFonts w:ascii="Arial" w:hAnsi="Arial" w:cs="Arial"/>
        </w:rPr>
        <w:t xml:space="preserve"> Ficam suspensos, pelo prazo de vigor deste decreto</w:t>
      </w:r>
      <w:r>
        <w:rPr>
          <w:rFonts w:ascii="Arial" w:hAnsi="Arial" w:cs="Arial"/>
        </w:rPr>
        <w:t>, todos os encontros em igrejas</w:t>
      </w:r>
      <w:r w:rsidR="005349A9" w:rsidRPr="00577F39">
        <w:rPr>
          <w:rFonts w:ascii="Arial" w:hAnsi="Arial" w:cs="Arial"/>
        </w:rPr>
        <w:t xml:space="preserve"> e templos, como cultos e missas, e demais estabelecimentos religiosos, de qualquer doutrina, fé ou credo, independentemente do número da aglomeração de pessoas.</w:t>
      </w:r>
      <w:r w:rsidR="000F42EA" w:rsidRPr="00577F39">
        <w:rPr>
          <w:rFonts w:ascii="Arial" w:hAnsi="Arial" w:cs="Arial"/>
        </w:rPr>
        <w:t xml:space="preserve"> </w:t>
      </w:r>
    </w:p>
    <w:p w14:paraId="3B12182B" w14:textId="77777777" w:rsidR="00C35786" w:rsidRPr="00577F39" w:rsidRDefault="00C35786" w:rsidP="00311644">
      <w:pPr>
        <w:spacing w:after="0" w:line="360" w:lineRule="auto"/>
        <w:jc w:val="both"/>
        <w:rPr>
          <w:rFonts w:ascii="Arial" w:hAnsi="Arial" w:cs="Arial"/>
        </w:rPr>
      </w:pPr>
    </w:p>
    <w:p w14:paraId="5A63D8D3" w14:textId="77777777" w:rsidR="002A2DF7" w:rsidRPr="00577F39" w:rsidRDefault="000F42EA" w:rsidP="00C35786">
      <w:pPr>
        <w:spacing w:after="0" w:line="360" w:lineRule="auto"/>
        <w:jc w:val="center"/>
        <w:rPr>
          <w:rFonts w:ascii="Arial" w:hAnsi="Arial" w:cs="Arial"/>
          <w:b/>
        </w:rPr>
      </w:pPr>
      <w:r w:rsidRPr="00577F39">
        <w:rPr>
          <w:rFonts w:ascii="Arial" w:hAnsi="Arial" w:cs="Arial"/>
          <w:b/>
        </w:rPr>
        <w:t>CAPÍTULO III</w:t>
      </w:r>
    </w:p>
    <w:p w14:paraId="4381EA1F" w14:textId="77777777" w:rsidR="002A2DF7" w:rsidRDefault="000F42EA" w:rsidP="00C35786">
      <w:pPr>
        <w:spacing w:after="0" w:line="360" w:lineRule="auto"/>
        <w:jc w:val="center"/>
        <w:rPr>
          <w:rFonts w:ascii="Arial" w:hAnsi="Arial" w:cs="Arial"/>
          <w:b/>
        </w:rPr>
      </w:pPr>
      <w:r w:rsidRPr="00577F39">
        <w:rPr>
          <w:rFonts w:ascii="Arial" w:hAnsi="Arial" w:cs="Arial"/>
          <w:b/>
        </w:rPr>
        <w:t>DA MOBILIDADE URBANA</w:t>
      </w:r>
    </w:p>
    <w:p w14:paraId="40360F39" w14:textId="77777777" w:rsidR="00C35786" w:rsidRPr="00577F39" w:rsidRDefault="00C35786" w:rsidP="00C35786">
      <w:pPr>
        <w:spacing w:after="0" w:line="360" w:lineRule="auto"/>
        <w:jc w:val="center"/>
        <w:rPr>
          <w:rFonts w:ascii="Arial" w:hAnsi="Arial" w:cs="Arial"/>
          <w:b/>
        </w:rPr>
      </w:pPr>
    </w:p>
    <w:p w14:paraId="69FF8E70" w14:textId="71365396" w:rsidR="002A2DF7" w:rsidRPr="00577F39" w:rsidRDefault="00C35786"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Art. 13</w:t>
      </w:r>
      <w:r w:rsidR="000F42EA" w:rsidRPr="00577F39">
        <w:rPr>
          <w:rFonts w:ascii="Arial" w:hAnsi="Arial" w:cs="Arial"/>
        </w:rPr>
        <w:t xml:space="preserve"> O sistema de mobilidade urbana operado pelo transporte coletivo urbano, o transporte metropolitano, o transporte privado, o transporte seletivo por lotação, transporte individual público ou privado de passageiros, adotará medidas de </w:t>
      </w:r>
      <w:r w:rsidR="00231042">
        <w:rPr>
          <w:rFonts w:ascii="Arial" w:hAnsi="Arial" w:cs="Arial"/>
        </w:rPr>
        <w:br/>
      </w:r>
      <w:r w:rsidR="00231042">
        <w:rPr>
          <w:rFonts w:ascii="Arial" w:hAnsi="Arial" w:cs="Arial"/>
        </w:rPr>
        <w:br/>
      </w:r>
      <w:r w:rsidR="00231042">
        <w:rPr>
          <w:rFonts w:ascii="Arial" w:hAnsi="Arial" w:cs="Arial"/>
        </w:rPr>
        <w:lastRenderedPageBreak/>
        <w:br/>
      </w:r>
      <w:r w:rsidR="000F42EA" w:rsidRPr="00577F39">
        <w:rPr>
          <w:rFonts w:ascii="Arial" w:hAnsi="Arial" w:cs="Arial"/>
        </w:rPr>
        <w:t xml:space="preserve">higienização e ventilação nos veículos por intermédio da abertura de janelas, conforme segue: </w:t>
      </w:r>
    </w:p>
    <w:p w14:paraId="0C083D1A" w14:textId="4C319601"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 – higienizar superfícies de contato (direção, bancos, maçanetas, painel de controle, portas, catraca, corrimão, barras de apoio, etc.) com álcool líquido 70% (setenta por cento) a cada viagem no transporte individual e diariamente no coletivo; </w:t>
      </w:r>
    </w:p>
    <w:p w14:paraId="331CBCD4" w14:textId="25548F96"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 – manter à disposição, se possível, na entrada e saída do veículo, álcool em gel 70% (setenta por cento), para utilização dos clientes e funcionários do local. </w:t>
      </w:r>
    </w:p>
    <w:p w14:paraId="7084D533" w14:textId="3815448F"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 1º Para manter o ambiente arejado, o transporte deverá circular com janelas abertas. </w:t>
      </w:r>
    </w:p>
    <w:p w14:paraId="32F3EA9B" w14:textId="22F3FE57"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 2º No caso da impossibilidade de abrir janelas, deve manter o sistema de ar condicionado higienizado. </w:t>
      </w:r>
    </w:p>
    <w:p w14:paraId="057101A9" w14:textId="77777777" w:rsidR="00231042" w:rsidRDefault="00231042" w:rsidP="00311644">
      <w:pPr>
        <w:spacing w:after="0" w:line="360" w:lineRule="auto"/>
        <w:jc w:val="both"/>
        <w:rPr>
          <w:rFonts w:ascii="Arial" w:hAnsi="Arial" w:cs="Arial"/>
        </w:rPr>
      </w:pPr>
    </w:p>
    <w:p w14:paraId="527C177F" w14:textId="5B5970C2" w:rsidR="002A2DF7"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Art. 14.</w:t>
      </w:r>
      <w:r w:rsidR="000F42EA" w:rsidRPr="00577F39">
        <w:rPr>
          <w:rFonts w:ascii="Arial" w:hAnsi="Arial" w:cs="Arial"/>
        </w:rPr>
        <w:t xml:space="preserve"> Fica determinada a fixação de informações sanitárias visíveis sobre higienização e cuidados com a prevenção do COVID-19. </w:t>
      </w:r>
    </w:p>
    <w:p w14:paraId="0181F38A" w14:textId="77777777" w:rsidR="00231042" w:rsidRPr="00577F39" w:rsidRDefault="00231042" w:rsidP="00311644">
      <w:pPr>
        <w:spacing w:after="0" w:line="360" w:lineRule="auto"/>
        <w:jc w:val="both"/>
        <w:rPr>
          <w:rFonts w:ascii="Arial" w:hAnsi="Arial" w:cs="Arial"/>
        </w:rPr>
      </w:pPr>
    </w:p>
    <w:p w14:paraId="7D9E3F25" w14:textId="11479D71" w:rsidR="000F42EA" w:rsidRPr="00577F39"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Art. 15.</w:t>
      </w:r>
      <w:r w:rsidR="000F42EA" w:rsidRPr="00577F39">
        <w:rPr>
          <w:rFonts w:ascii="Arial" w:hAnsi="Arial" w:cs="Arial"/>
        </w:rPr>
        <w:t xml:space="preserve"> Fica recomendado aos usuários de todos os modais de transporte remunerado de passageiros, antes e durante a utilização dos veículos, a adoção das medidas de higienização e de etiqueta respiratória recomendadas pelos órgãos de saúde, em especial:</w:t>
      </w:r>
    </w:p>
    <w:p w14:paraId="3AE970BE" w14:textId="036FBF29"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I – higienizar as mãos antes e após a realização de viagem nos veículos transporte remunerado de passageiros;</w:t>
      </w:r>
    </w:p>
    <w:p w14:paraId="2896FE12" w14:textId="710549D4"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 – evitar o contato desnecessário com as diversas partes do veículo; </w:t>
      </w:r>
    </w:p>
    <w:p w14:paraId="439DB23C" w14:textId="72EE4439"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III – proteger boca e nariz ao tossir e espirrar, utilizando lenço ou a dobra do cotovelo, em respeito à tripulação e aos demais usuários e de modo a evitar a disseminação de enfermidades, </w:t>
      </w:r>
    </w:p>
    <w:p w14:paraId="13CB7C65" w14:textId="39BC2270" w:rsidR="002A2DF7"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IV – utilizar preferencialmente o cartão de bilhetagem eletrônica (ônibus e lotação) e cartões de crédito e débito (táxi) como meio de pagamento, evitando a utilização de dinheiro em espécie. </w:t>
      </w:r>
    </w:p>
    <w:p w14:paraId="2504535C" w14:textId="77777777" w:rsidR="00C35786" w:rsidRPr="00577F39" w:rsidRDefault="00C35786" w:rsidP="00311644">
      <w:pPr>
        <w:spacing w:after="0" w:line="360" w:lineRule="auto"/>
        <w:jc w:val="both"/>
        <w:rPr>
          <w:rFonts w:ascii="Arial" w:hAnsi="Arial" w:cs="Arial"/>
        </w:rPr>
      </w:pPr>
    </w:p>
    <w:p w14:paraId="006FE4F2" w14:textId="77777777" w:rsidR="002A2DF7" w:rsidRPr="00577F39" w:rsidRDefault="000F42EA" w:rsidP="00C35786">
      <w:pPr>
        <w:spacing w:after="0" w:line="360" w:lineRule="auto"/>
        <w:jc w:val="center"/>
        <w:rPr>
          <w:rFonts w:ascii="Arial" w:hAnsi="Arial" w:cs="Arial"/>
          <w:b/>
        </w:rPr>
      </w:pPr>
      <w:r w:rsidRPr="00577F39">
        <w:rPr>
          <w:rFonts w:ascii="Arial" w:hAnsi="Arial" w:cs="Arial"/>
          <w:b/>
        </w:rPr>
        <w:t>Seção II</w:t>
      </w:r>
    </w:p>
    <w:p w14:paraId="5FAEB882" w14:textId="77777777" w:rsidR="002A2DF7" w:rsidRDefault="000F42EA" w:rsidP="00C35786">
      <w:pPr>
        <w:spacing w:after="0" w:line="360" w:lineRule="auto"/>
        <w:jc w:val="center"/>
        <w:rPr>
          <w:rFonts w:ascii="Arial" w:hAnsi="Arial" w:cs="Arial"/>
          <w:b/>
        </w:rPr>
      </w:pPr>
      <w:r w:rsidRPr="00577F39">
        <w:rPr>
          <w:rFonts w:ascii="Arial" w:hAnsi="Arial" w:cs="Arial"/>
          <w:b/>
        </w:rPr>
        <w:t>Do Transporte Individual Público ou Privado</w:t>
      </w:r>
    </w:p>
    <w:p w14:paraId="31FEACE4" w14:textId="77777777" w:rsidR="00C35786" w:rsidRDefault="00C35786" w:rsidP="00C35786">
      <w:pPr>
        <w:spacing w:after="0" w:line="360" w:lineRule="auto"/>
        <w:jc w:val="center"/>
        <w:rPr>
          <w:rFonts w:ascii="Arial" w:hAnsi="Arial" w:cs="Arial"/>
          <w:b/>
        </w:rPr>
      </w:pPr>
    </w:p>
    <w:p w14:paraId="03067CBD" w14:textId="77777777" w:rsidR="00F565AA" w:rsidRDefault="00F565AA" w:rsidP="00C35786">
      <w:pPr>
        <w:spacing w:after="0" w:line="360" w:lineRule="auto"/>
        <w:jc w:val="center"/>
        <w:rPr>
          <w:rFonts w:ascii="Arial" w:hAnsi="Arial" w:cs="Arial"/>
          <w:b/>
        </w:rPr>
      </w:pPr>
    </w:p>
    <w:p w14:paraId="2AEBFE82" w14:textId="77777777" w:rsidR="00F565AA" w:rsidRPr="00577F39" w:rsidRDefault="00F565AA" w:rsidP="00C35786">
      <w:pPr>
        <w:spacing w:after="0" w:line="360" w:lineRule="auto"/>
        <w:jc w:val="center"/>
        <w:rPr>
          <w:rFonts w:ascii="Arial" w:hAnsi="Arial" w:cs="Arial"/>
          <w:b/>
        </w:rPr>
      </w:pPr>
    </w:p>
    <w:p w14:paraId="4CE92D97" w14:textId="2D9F5901" w:rsidR="002A2DF7" w:rsidRPr="00577F39" w:rsidRDefault="00C35786" w:rsidP="00311644">
      <w:pPr>
        <w:spacing w:after="0" w:line="360" w:lineRule="auto"/>
        <w:jc w:val="both"/>
        <w:rPr>
          <w:rFonts w:ascii="Arial" w:hAnsi="Arial" w:cs="Arial"/>
        </w:rPr>
      </w:pPr>
      <w:r>
        <w:rPr>
          <w:rFonts w:ascii="Arial" w:hAnsi="Arial" w:cs="Arial"/>
        </w:rPr>
        <w:tab/>
      </w:r>
      <w:r w:rsidR="000F42EA" w:rsidRPr="00C35786">
        <w:rPr>
          <w:rFonts w:ascii="Arial" w:hAnsi="Arial" w:cs="Arial"/>
          <w:b/>
        </w:rPr>
        <w:t xml:space="preserve">Art. </w:t>
      </w:r>
      <w:r w:rsidR="00F565AA">
        <w:rPr>
          <w:rFonts w:ascii="Arial" w:hAnsi="Arial" w:cs="Arial"/>
          <w:b/>
        </w:rPr>
        <w:t>16</w:t>
      </w:r>
      <w:r w:rsidR="000F42EA" w:rsidRPr="00C35786">
        <w:rPr>
          <w:rFonts w:ascii="Arial" w:hAnsi="Arial" w:cs="Arial"/>
          <w:b/>
        </w:rPr>
        <w:t>.</w:t>
      </w:r>
      <w:r w:rsidR="000F42EA" w:rsidRPr="00577F39">
        <w:rPr>
          <w:rFonts w:ascii="Arial" w:hAnsi="Arial" w:cs="Arial"/>
        </w:rPr>
        <w:t xml:space="preserve"> Os veículos do transporte individual público ou privado de passageiros, executado no território do Município, deverão observar: </w:t>
      </w:r>
    </w:p>
    <w:p w14:paraId="2886E168" w14:textId="0D5FAD58" w:rsidR="002A2DF7"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 – a higienização das mãos ao fim de cada viagem realizada, mediante a lavagem ou a utilização de produtos assépticos - álcool em gel 70% (setenta por cento); </w:t>
      </w:r>
    </w:p>
    <w:p w14:paraId="2A89B76D" w14:textId="77777777" w:rsidR="00C35786" w:rsidRDefault="00C35786" w:rsidP="00311644">
      <w:pPr>
        <w:spacing w:after="0" w:line="360" w:lineRule="auto"/>
        <w:jc w:val="both"/>
        <w:rPr>
          <w:rFonts w:ascii="Arial" w:hAnsi="Arial" w:cs="Arial"/>
        </w:rPr>
      </w:pPr>
    </w:p>
    <w:p w14:paraId="59822DAB" w14:textId="004E9BC1" w:rsidR="002A2DF7"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II – a higienização dos equipamentos de pagamento eletrônico (máquinas de cartão de crédito e débito), após cada utilização;</w:t>
      </w:r>
    </w:p>
    <w:p w14:paraId="721EDF9F" w14:textId="1313FC3F" w:rsidR="002A2DF7"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III – a realização de limpeza rápida dos pontos de contato com as mãos dos usuários, como painel, maçanetas, bancos, </w:t>
      </w:r>
      <w:proofErr w:type="spellStart"/>
      <w:r w:rsidR="000F42EA" w:rsidRPr="00577F39">
        <w:rPr>
          <w:rFonts w:ascii="Arial" w:hAnsi="Arial" w:cs="Arial"/>
        </w:rPr>
        <w:t>pega-mão</w:t>
      </w:r>
      <w:proofErr w:type="spellEnd"/>
      <w:r w:rsidR="000F42EA" w:rsidRPr="00577F39">
        <w:rPr>
          <w:rFonts w:ascii="Arial" w:hAnsi="Arial" w:cs="Arial"/>
        </w:rPr>
        <w:t xml:space="preserve">, puxadores, cinto de segurança e fivelas; </w:t>
      </w:r>
    </w:p>
    <w:p w14:paraId="2575C32F" w14:textId="00C0B670" w:rsidR="002A2DF7"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IV – a circulação dos veículos apenas com as janelas abertas; </w:t>
      </w:r>
    </w:p>
    <w:p w14:paraId="31CDB59F" w14:textId="7C2386FA" w:rsidR="002A2DF7"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V – a disponibilização de produtos assépticos aos usuários - álcool em gel 70% (setenta por cento). </w:t>
      </w:r>
    </w:p>
    <w:p w14:paraId="79FE3009" w14:textId="77777777" w:rsidR="00C35786" w:rsidRPr="00577F39" w:rsidRDefault="00C35786" w:rsidP="00311644">
      <w:pPr>
        <w:spacing w:after="0" w:line="360" w:lineRule="auto"/>
        <w:jc w:val="both"/>
        <w:rPr>
          <w:rFonts w:ascii="Arial" w:hAnsi="Arial" w:cs="Arial"/>
        </w:rPr>
      </w:pPr>
    </w:p>
    <w:p w14:paraId="3BBD5C8B" w14:textId="3A0FC408" w:rsidR="002A2DF7" w:rsidRPr="00577F39" w:rsidRDefault="00C35786" w:rsidP="00311644">
      <w:pPr>
        <w:spacing w:after="0" w:line="360" w:lineRule="auto"/>
        <w:jc w:val="both"/>
        <w:rPr>
          <w:rFonts w:ascii="Arial" w:hAnsi="Arial" w:cs="Arial"/>
        </w:rPr>
      </w:pPr>
      <w:r>
        <w:rPr>
          <w:rFonts w:ascii="Arial" w:hAnsi="Arial" w:cs="Arial"/>
        </w:rPr>
        <w:tab/>
      </w:r>
      <w:r w:rsidR="000F42EA" w:rsidRPr="00C35786">
        <w:rPr>
          <w:rFonts w:ascii="Arial" w:hAnsi="Arial" w:cs="Arial"/>
          <w:b/>
        </w:rPr>
        <w:t xml:space="preserve">Art. </w:t>
      </w:r>
      <w:r w:rsidR="00F565AA">
        <w:rPr>
          <w:rFonts w:ascii="Arial" w:hAnsi="Arial" w:cs="Arial"/>
          <w:b/>
        </w:rPr>
        <w:t>17</w:t>
      </w:r>
      <w:r w:rsidR="000F42EA" w:rsidRPr="00C35786">
        <w:rPr>
          <w:rFonts w:ascii="Arial" w:hAnsi="Arial" w:cs="Arial"/>
          <w:b/>
        </w:rPr>
        <w:t>.</w:t>
      </w:r>
      <w:r w:rsidR="000F42EA" w:rsidRPr="00577F39">
        <w:rPr>
          <w:rFonts w:ascii="Arial" w:hAnsi="Arial" w:cs="Arial"/>
        </w:rPr>
        <w:t xml:space="preserve"> Fica recomendado aos motoristas, cobradores, fiscais e usuários de serviços de transporte coletivo ou individual de passageiros, antes e durante a utilização dos veículos, a adoção das medidas de higienização e de etiqueta respiratória recomendadas pelos órgãos de saúde, em especial: </w:t>
      </w:r>
    </w:p>
    <w:p w14:paraId="6A941AC8" w14:textId="515886AC" w:rsidR="000F42EA"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I – higienizar as mãos antes e após a realização de viagem nos veículos transporte remunerado de passageiros;</w:t>
      </w:r>
    </w:p>
    <w:p w14:paraId="4ED46623" w14:textId="4C33458E" w:rsidR="002A2DF7"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 – evitar o contato desnecessário com as diversas partes do veículo; </w:t>
      </w:r>
    </w:p>
    <w:p w14:paraId="455F33BE" w14:textId="660046F4" w:rsidR="002A2DF7" w:rsidRPr="00577F39"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III – proteger boca e nariz ao tossir e espirrar, utilizando lenço ou a dobra do cotovelo, em respeito à tripulação e aos demais usuários e de modo a evitar a disseminação de enfermidades; </w:t>
      </w:r>
    </w:p>
    <w:p w14:paraId="7050D07E" w14:textId="33AEEDD6" w:rsidR="002A2DF7" w:rsidRDefault="00C35786"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IV – utilizar preferencialmente o sistema de bilhetagem (ônibus e lotação) e cartões de crédito e débito (táxi e transporte por aplicativos) como meio de pagamento, evitando a utilização de dinheiro em espécie. </w:t>
      </w:r>
    </w:p>
    <w:p w14:paraId="58E6F37F" w14:textId="77777777" w:rsidR="00C35786" w:rsidRPr="00577F39" w:rsidRDefault="00C35786" w:rsidP="00311644">
      <w:pPr>
        <w:spacing w:after="0" w:line="360" w:lineRule="auto"/>
        <w:jc w:val="both"/>
        <w:rPr>
          <w:rFonts w:ascii="Arial" w:hAnsi="Arial" w:cs="Arial"/>
        </w:rPr>
      </w:pPr>
    </w:p>
    <w:p w14:paraId="675B751F" w14:textId="77777777" w:rsidR="002A2DF7" w:rsidRPr="00577F39" w:rsidRDefault="000F42EA" w:rsidP="00C35786">
      <w:pPr>
        <w:spacing w:after="0" w:line="360" w:lineRule="auto"/>
        <w:jc w:val="center"/>
        <w:rPr>
          <w:rFonts w:ascii="Arial" w:hAnsi="Arial" w:cs="Arial"/>
          <w:b/>
        </w:rPr>
      </w:pPr>
      <w:r w:rsidRPr="00577F39">
        <w:rPr>
          <w:rFonts w:ascii="Arial" w:hAnsi="Arial" w:cs="Arial"/>
          <w:b/>
        </w:rPr>
        <w:t>Seção III</w:t>
      </w:r>
    </w:p>
    <w:p w14:paraId="3AA91023" w14:textId="77777777" w:rsidR="002A2DF7" w:rsidRDefault="000F42EA" w:rsidP="00C35786">
      <w:pPr>
        <w:spacing w:after="0" w:line="360" w:lineRule="auto"/>
        <w:jc w:val="center"/>
        <w:rPr>
          <w:rFonts w:ascii="Arial" w:hAnsi="Arial" w:cs="Arial"/>
          <w:b/>
        </w:rPr>
      </w:pPr>
      <w:r w:rsidRPr="00577F39">
        <w:rPr>
          <w:rFonts w:ascii="Arial" w:hAnsi="Arial" w:cs="Arial"/>
          <w:b/>
        </w:rPr>
        <w:t>Do Transporte Escolar</w:t>
      </w:r>
    </w:p>
    <w:p w14:paraId="09E0282C" w14:textId="77777777" w:rsidR="00F565AA" w:rsidRDefault="00F565AA" w:rsidP="00C35786">
      <w:pPr>
        <w:spacing w:after="0" w:line="360" w:lineRule="auto"/>
        <w:jc w:val="center"/>
        <w:rPr>
          <w:rFonts w:ascii="Arial" w:hAnsi="Arial" w:cs="Arial"/>
          <w:b/>
        </w:rPr>
      </w:pPr>
    </w:p>
    <w:p w14:paraId="7771DB79" w14:textId="77777777" w:rsidR="00F565AA" w:rsidRDefault="00F565AA" w:rsidP="00C35786">
      <w:pPr>
        <w:spacing w:after="0" w:line="360" w:lineRule="auto"/>
        <w:jc w:val="center"/>
        <w:rPr>
          <w:rFonts w:ascii="Arial" w:hAnsi="Arial" w:cs="Arial"/>
          <w:b/>
        </w:rPr>
      </w:pPr>
    </w:p>
    <w:p w14:paraId="2F18374A" w14:textId="77777777" w:rsidR="00C35786" w:rsidRDefault="00C35786" w:rsidP="00311644">
      <w:pPr>
        <w:spacing w:after="0" w:line="360" w:lineRule="auto"/>
        <w:jc w:val="both"/>
        <w:rPr>
          <w:rFonts w:ascii="Arial" w:hAnsi="Arial" w:cs="Arial"/>
          <w:b/>
        </w:rPr>
      </w:pPr>
    </w:p>
    <w:p w14:paraId="18B39B0D" w14:textId="77777777" w:rsidR="00C140BE" w:rsidRPr="00577F39" w:rsidRDefault="00C140BE" w:rsidP="00311644">
      <w:pPr>
        <w:spacing w:after="0" w:line="360" w:lineRule="auto"/>
        <w:jc w:val="both"/>
        <w:rPr>
          <w:rFonts w:ascii="Arial" w:hAnsi="Arial" w:cs="Arial"/>
          <w:b/>
        </w:rPr>
      </w:pPr>
    </w:p>
    <w:p w14:paraId="02DCDB72" w14:textId="51C9F4E6" w:rsidR="002A2DF7" w:rsidRDefault="00C35786" w:rsidP="00311644">
      <w:pPr>
        <w:spacing w:after="0" w:line="360" w:lineRule="auto"/>
        <w:jc w:val="both"/>
        <w:rPr>
          <w:rFonts w:ascii="Arial" w:hAnsi="Arial" w:cs="Arial"/>
        </w:rPr>
      </w:pPr>
      <w:r>
        <w:rPr>
          <w:rFonts w:ascii="Arial" w:hAnsi="Arial" w:cs="Arial"/>
        </w:rPr>
        <w:tab/>
      </w:r>
      <w:r w:rsidR="000F42EA" w:rsidRPr="00C35786">
        <w:rPr>
          <w:rFonts w:ascii="Arial" w:hAnsi="Arial" w:cs="Arial"/>
          <w:b/>
        </w:rPr>
        <w:t xml:space="preserve">Art. </w:t>
      </w:r>
      <w:r w:rsidR="00F565AA">
        <w:rPr>
          <w:rFonts w:ascii="Arial" w:hAnsi="Arial" w:cs="Arial"/>
          <w:b/>
        </w:rPr>
        <w:t>18</w:t>
      </w:r>
      <w:r w:rsidR="000F42EA" w:rsidRPr="00C35786">
        <w:rPr>
          <w:rFonts w:ascii="Arial" w:hAnsi="Arial" w:cs="Arial"/>
          <w:b/>
        </w:rPr>
        <w:t>.</w:t>
      </w:r>
      <w:r w:rsidR="000F42EA" w:rsidRPr="00577F39">
        <w:rPr>
          <w:rFonts w:ascii="Arial" w:hAnsi="Arial" w:cs="Arial"/>
        </w:rPr>
        <w:t xml:space="preserve"> Fica suspensa a execução da atividade de transporte escolar, no território do Município, pelo mesmo período de suspensão das aulas. </w:t>
      </w:r>
    </w:p>
    <w:p w14:paraId="611C4C47" w14:textId="77777777" w:rsidR="00C35786" w:rsidRPr="00577F39" w:rsidRDefault="00C35786" w:rsidP="00311644">
      <w:pPr>
        <w:spacing w:after="0" w:line="360" w:lineRule="auto"/>
        <w:jc w:val="both"/>
        <w:rPr>
          <w:rFonts w:ascii="Arial" w:hAnsi="Arial" w:cs="Arial"/>
        </w:rPr>
      </w:pPr>
    </w:p>
    <w:p w14:paraId="6DDB57E3" w14:textId="77777777" w:rsidR="007C0657" w:rsidRPr="00577F39" w:rsidRDefault="007C0657" w:rsidP="00C35786">
      <w:pPr>
        <w:spacing w:after="0" w:line="360" w:lineRule="auto"/>
        <w:jc w:val="center"/>
        <w:rPr>
          <w:rFonts w:ascii="Arial" w:hAnsi="Arial" w:cs="Arial"/>
          <w:b/>
        </w:rPr>
      </w:pPr>
      <w:r w:rsidRPr="00577F39">
        <w:rPr>
          <w:rFonts w:ascii="Arial" w:hAnsi="Arial" w:cs="Arial"/>
          <w:b/>
        </w:rPr>
        <w:t>CAPÍTULO III</w:t>
      </w:r>
    </w:p>
    <w:p w14:paraId="49CB0847" w14:textId="3D500888" w:rsidR="00C35786" w:rsidRPr="00C140BE" w:rsidRDefault="007C0657" w:rsidP="00C140BE">
      <w:pPr>
        <w:spacing w:after="0" w:line="360" w:lineRule="auto"/>
        <w:jc w:val="center"/>
        <w:rPr>
          <w:rFonts w:ascii="Arial" w:hAnsi="Arial" w:cs="Arial"/>
          <w:b/>
        </w:rPr>
      </w:pPr>
      <w:r w:rsidRPr="00577F39">
        <w:rPr>
          <w:rFonts w:ascii="Arial" w:hAnsi="Arial" w:cs="Arial"/>
          <w:b/>
        </w:rPr>
        <w:t>DAS MEDIDAS DE HIGIENIZAÇÃO EM GERAL</w:t>
      </w:r>
    </w:p>
    <w:p w14:paraId="0D096795" w14:textId="77777777" w:rsidR="00C35786" w:rsidRDefault="00C35786" w:rsidP="00311644">
      <w:pPr>
        <w:spacing w:after="0" w:line="360" w:lineRule="auto"/>
        <w:jc w:val="both"/>
        <w:rPr>
          <w:rFonts w:ascii="Arial" w:hAnsi="Arial" w:cs="Arial"/>
        </w:rPr>
      </w:pPr>
    </w:p>
    <w:p w14:paraId="0E0BF9F9" w14:textId="5D96DA68" w:rsidR="007C0657" w:rsidRPr="00577F39" w:rsidRDefault="00C35786" w:rsidP="00311644">
      <w:pPr>
        <w:spacing w:after="0" w:line="360" w:lineRule="auto"/>
        <w:jc w:val="both"/>
        <w:rPr>
          <w:rFonts w:ascii="Arial" w:hAnsi="Arial" w:cs="Arial"/>
        </w:rPr>
      </w:pPr>
      <w:r>
        <w:rPr>
          <w:rFonts w:ascii="Arial" w:hAnsi="Arial" w:cs="Arial"/>
        </w:rPr>
        <w:tab/>
      </w:r>
      <w:r w:rsidR="007C0657" w:rsidRPr="00C35786">
        <w:rPr>
          <w:rFonts w:ascii="Arial" w:hAnsi="Arial" w:cs="Arial"/>
          <w:b/>
        </w:rPr>
        <w:t xml:space="preserve">Art. </w:t>
      </w:r>
      <w:r w:rsidR="00F565AA">
        <w:rPr>
          <w:rFonts w:ascii="Arial" w:hAnsi="Arial" w:cs="Arial"/>
          <w:b/>
        </w:rPr>
        <w:t>19</w:t>
      </w:r>
      <w:r w:rsidR="007C0657" w:rsidRPr="00C35786">
        <w:rPr>
          <w:rFonts w:ascii="Arial" w:hAnsi="Arial" w:cs="Arial"/>
          <w:b/>
        </w:rPr>
        <w:t>.</w:t>
      </w:r>
      <w:r w:rsidR="007C0657" w:rsidRPr="00577F39">
        <w:rPr>
          <w:rFonts w:ascii="Arial" w:hAnsi="Arial" w:cs="Arial"/>
        </w:rPr>
        <w:t xml:space="preserve"> Os órgãos e repartições públicas, os locais privados com fluxo superior a 20 (vinte) pessoas de forma simultânea, deverão adotar as seguintes medidas ao público em geral: </w:t>
      </w:r>
    </w:p>
    <w:p w14:paraId="7C816B38" w14:textId="79971914" w:rsidR="007C0657" w:rsidRPr="00577F39" w:rsidRDefault="00C35786"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I – disponibilizar álcool em gel 70% (setenta por cento), nas suas entradas e acessos de pessoas; e </w:t>
      </w:r>
    </w:p>
    <w:p w14:paraId="0BFB322B" w14:textId="34AA11B2" w:rsidR="007C0657" w:rsidRPr="00577F39" w:rsidRDefault="00C35786"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II – disponibilizar toalhas de papel descartável. </w:t>
      </w:r>
    </w:p>
    <w:p w14:paraId="3EC0419C" w14:textId="7B75B632" w:rsidR="007C0657" w:rsidRPr="00C35786" w:rsidRDefault="00C35786" w:rsidP="00311644">
      <w:pPr>
        <w:spacing w:after="0" w:line="360" w:lineRule="auto"/>
        <w:jc w:val="both"/>
        <w:rPr>
          <w:rFonts w:ascii="Arial" w:hAnsi="Arial" w:cs="Arial"/>
        </w:rPr>
      </w:pPr>
      <w:r>
        <w:rPr>
          <w:rFonts w:ascii="Arial" w:hAnsi="Arial" w:cs="Arial"/>
        </w:rPr>
        <w:tab/>
      </w:r>
      <w:r w:rsidR="00577F39" w:rsidRPr="00C35786">
        <w:rPr>
          <w:rFonts w:ascii="Arial" w:hAnsi="Arial" w:cs="Arial"/>
        </w:rPr>
        <w:t>II</w:t>
      </w:r>
      <w:r w:rsidR="007C0657" w:rsidRPr="00C35786">
        <w:rPr>
          <w:rFonts w:ascii="Arial" w:hAnsi="Arial" w:cs="Arial"/>
        </w:rPr>
        <w:t>I - manter o ambiente de trabalho bem ventilado, com janelas e portas abertas, sempre que possível;</w:t>
      </w:r>
    </w:p>
    <w:p w14:paraId="70A1DB08" w14:textId="6DDBA8E0" w:rsidR="007C0657" w:rsidRPr="00C35786" w:rsidRDefault="00C35786" w:rsidP="00311644">
      <w:pPr>
        <w:spacing w:after="0" w:line="360" w:lineRule="auto"/>
        <w:jc w:val="both"/>
        <w:rPr>
          <w:rFonts w:ascii="Arial" w:hAnsi="Arial" w:cs="Arial"/>
        </w:rPr>
      </w:pPr>
      <w:r>
        <w:rPr>
          <w:rFonts w:ascii="Arial" w:hAnsi="Arial" w:cs="Arial"/>
        </w:rPr>
        <w:tab/>
      </w:r>
      <w:r w:rsidR="007C0657" w:rsidRPr="00C35786">
        <w:rPr>
          <w:rFonts w:ascii="Arial" w:hAnsi="Arial" w:cs="Arial"/>
        </w:rPr>
        <w:t>I</w:t>
      </w:r>
      <w:r w:rsidR="00577F39" w:rsidRPr="00C35786">
        <w:rPr>
          <w:rFonts w:ascii="Arial" w:hAnsi="Arial" w:cs="Arial"/>
        </w:rPr>
        <w:t>V</w:t>
      </w:r>
      <w:r w:rsidR="007C0657" w:rsidRPr="00C35786">
        <w:rPr>
          <w:rFonts w:ascii="Arial" w:hAnsi="Arial" w:cs="Arial"/>
        </w:rPr>
        <w:t xml:space="preserve"> - limpar e desinfetar objetos e superfícies tocados com frequência;</w:t>
      </w:r>
    </w:p>
    <w:p w14:paraId="0C5CA830" w14:textId="1EEA9E60" w:rsidR="007C0657" w:rsidRPr="00577F39" w:rsidRDefault="00C35786" w:rsidP="00311644">
      <w:pPr>
        <w:spacing w:after="0" w:line="360" w:lineRule="auto"/>
        <w:jc w:val="both"/>
        <w:rPr>
          <w:rFonts w:ascii="Arial" w:hAnsi="Arial" w:cs="Arial"/>
        </w:rPr>
      </w:pPr>
      <w:r>
        <w:rPr>
          <w:rFonts w:ascii="Arial" w:hAnsi="Arial" w:cs="Arial"/>
        </w:rPr>
        <w:tab/>
      </w:r>
      <w:r w:rsidR="007C0657" w:rsidRPr="00C35786">
        <w:rPr>
          <w:rFonts w:ascii="Arial" w:hAnsi="Arial" w:cs="Arial"/>
        </w:rPr>
        <w:t>III - evitar aglomerações e a circulação desnecessária de servidores;</w:t>
      </w:r>
    </w:p>
    <w:p w14:paraId="59ACEAAA" w14:textId="3342B43A" w:rsidR="007C0657" w:rsidRDefault="00C35786"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Parágrafo único. Os locais com acesso disponibilizarão informações sanitárias visíveis sobre higienização de mãos e indicarão onde é possível realizá-la. </w:t>
      </w:r>
    </w:p>
    <w:p w14:paraId="2108ED0A" w14:textId="77777777" w:rsidR="00C35786" w:rsidRPr="00577F39" w:rsidRDefault="00C35786" w:rsidP="00311644">
      <w:pPr>
        <w:spacing w:after="0" w:line="360" w:lineRule="auto"/>
        <w:jc w:val="both"/>
        <w:rPr>
          <w:rFonts w:ascii="Arial" w:hAnsi="Arial" w:cs="Arial"/>
        </w:rPr>
      </w:pPr>
    </w:p>
    <w:p w14:paraId="59B3628F" w14:textId="2E5BB6AB" w:rsidR="007C0657" w:rsidRPr="00577F39" w:rsidRDefault="00C35786" w:rsidP="00311644">
      <w:pPr>
        <w:spacing w:after="0" w:line="360" w:lineRule="auto"/>
        <w:jc w:val="both"/>
        <w:rPr>
          <w:rFonts w:ascii="Arial" w:hAnsi="Arial" w:cs="Arial"/>
        </w:rPr>
      </w:pPr>
      <w:r>
        <w:rPr>
          <w:rFonts w:ascii="Arial" w:hAnsi="Arial" w:cs="Arial"/>
        </w:rPr>
        <w:tab/>
      </w:r>
      <w:r w:rsidR="007C0657" w:rsidRPr="00C35786">
        <w:rPr>
          <w:rFonts w:ascii="Arial" w:hAnsi="Arial" w:cs="Arial"/>
          <w:b/>
        </w:rPr>
        <w:t xml:space="preserve">Art. </w:t>
      </w:r>
      <w:r w:rsidR="00F565AA">
        <w:rPr>
          <w:rFonts w:ascii="Arial" w:hAnsi="Arial" w:cs="Arial"/>
          <w:b/>
        </w:rPr>
        <w:t>20</w:t>
      </w:r>
      <w:r w:rsidR="007C0657" w:rsidRPr="00577F39">
        <w:rPr>
          <w:rFonts w:ascii="Arial" w:hAnsi="Arial" w:cs="Arial"/>
        </w:rPr>
        <w:t xml:space="preserve">. Os banheiros públicos e os privados de uso comum, deverão disponibilizar sabão, sabonete detergente ou similar, e toalhas de papel descartável. </w:t>
      </w:r>
    </w:p>
    <w:p w14:paraId="51D8E9E1" w14:textId="6630CF8C" w:rsidR="007C0657" w:rsidRPr="00577F39" w:rsidRDefault="00C35786"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1º Os banheiros deverão ser higienizados em intervalos de 3 (três) horas, com uso diuturnamente de materiais de limpeza que evitem a propagação do COVID19, sendo obrigatoriamente higienizados no início e ao final do expediente ou horários de funcionamento do órgão, repartição ou estabelecimento.</w:t>
      </w:r>
    </w:p>
    <w:p w14:paraId="09914617" w14:textId="29CA8C3D" w:rsidR="007C0657" w:rsidRDefault="00C35786"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 2º Durante o período em que o órgão, repartição ou estabelecimento não estiver em funcionamento, fica suspensa a periodicidade prevista no § 1º deste artigo. </w:t>
      </w:r>
    </w:p>
    <w:p w14:paraId="5A72BEF3" w14:textId="77777777" w:rsidR="00C35786" w:rsidRPr="00577F39" w:rsidRDefault="00C35786" w:rsidP="00311644">
      <w:pPr>
        <w:spacing w:after="0" w:line="360" w:lineRule="auto"/>
        <w:jc w:val="both"/>
        <w:rPr>
          <w:rFonts w:ascii="Arial" w:hAnsi="Arial" w:cs="Arial"/>
        </w:rPr>
      </w:pPr>
    </w:p>
    <w:p w14:paraId="253AA2AB" w14:textId="0EFDFE08" w:rsidR="007C0657" w:rsidRDefault="00C35786" w:rsidP="00311644">
      <w:pPr>
        <w:spacing w:after="0" w:line="360" w:lineRule="auto"/>
        <w:jc w:val="both"/>
        <w:rPr>
          <w:rFonts w:ascii="Arial" w:hAnsi="Arial" w:cs="Arial"/>
        </w:rPr>
      </w:pPr>
      <w:r>
        <w:rPr>
          <w:rFonts w:ascii="Arial" w:hAnsi="Arial" w:cs="Arial"/>
        </w:rPr>
        <w:tab/>
      </w:r>
      <w:r w:rsidR="007C0657" w:rsidRPr="00C35786">
        <w:rPr>
          <w:rFonts w:ascii="Arial" w:hAnsi="Arial" w:cs="Arial"/>
          <w:b/>
        </w:rPr>
        <w:t xml:space="preserve">Art. </w:t>
      </w:r>
      <w:r w:rsidR="00F565AA">
        <w:rPr>
          <w:rFonts w:ascii="Arial" w:hAnsi="Arial" w:cs="Arial"/>
          <w:b/>
        </w:rPr>
        <w:t>21</w:t>
      </w:r>
      <w:r w:rsidR="007C0657" w:rsidRPr="00C35786">
        <w:rPr>
          <w:rFonts w:ascii="Arial" w:hAnsi="Arial" w:cs="Arial"/>
          <w:b/>
        </w:rPr>
        <w:t>.</w:t>
      </w:r>
      <w:r w:rsidR="007C0657" w:rsidRPr="00577F39">
        <w:rPr>
          <w:rFonts w:ascii="Arial" w:hAnsi="Arial" w:cs="Arial"/>
        </w:rPr>
        <w:t xml:space="preserve"> Ficam fechados os banheiros públicos que não disponibilizarem sabonete líquido ou outra forma de higienização. </w:t>
      </w:r>
    </w:p>
    <w:p w14:paraId="410732FA" w14:textId="77777777" w:rsidR="00F565AA" w:rsidRDefault="00F565AA" w:rsidP="00311644">
      <w:pPr>
        <w:spacing w:after="0" w:line="360" w:lineRule="auto"/>
        <w:jc w:val="both"/>
        <w:rPr>
          <w:rFonts w:ascii="Arial" w:hAnsi="Arial" w:cs="Arial"/>
        </w:rPr>
      </w:pPr>
    </w:p>
    <w:p w14:paraId="49A86458" w14:textId="77777777" w:rsidR="00C35786" w:rsidRDefault="00C35786" w:rsidP="00C35786">
      <w:pPr>
        <w:spacing w:after="0" w:line="360" w:lineRule="auto"/>
        <w:jc w:val="center"/>
        <w:rPr>
          <w:rFonts w:ascii="Arial" w:hAnsi="Arial" w:cs="Arial"/>
        </w:rPr>
      </w:pPr>
    </w:p>
    <w:p w14:paraId="426415D5" w14:textId="77777777" w:rsidR="00C140BE" w:rsidRDefault="00C140BE" w:rsidP="00C35786">
      <w:pPr>
        <w:spacing w:after="0" w:line="360" w:lineRule="auto"/>
        <w:jc w:val="center"/>
        <w:rPr>
          <w:rFonts w:ascii="Arial" w:hAnsi="Arial" w:cs="Arial"/>
        </w:rPr>
      </w:pPr>
    </w:p>
    <w:p w14:paraId="14A670B6" w14:textId="77777777" w:rsidR="00C140BE" w:rsidRPr="00577F39" w:rsidRDefault="00C140BE" w:rsidP="00C35786">
      <w:pPr>
        <w:spacing w:after="0" w:line="360" w:lineRule="auto"/>
        <w:jc w:val="center"/>
        <w:rPr>
          <w:rFonts w:ascii="Arial" w:hAnsi="Arial" w:cs="Arial"/>
        </w:rPr>
      </w:pPr>
    </w:p>
    <w:p w14:paraId="557F4A71" w14:textId="5C1E6466" w:rsidR="007C0657" w:rsidRPr="00577F39" w:rsidRDefault="007C0657" w:rsidP="00C35786">
      <w:pPr>
        <w:spacing w:after="0" w:line="360" w:lineRule="auto"/>
        <w:jc w:val="center"/>
        <w:rPr>
          <w:rFonts w:ascii="Arial" w:hAnsi="Arial" w:cs="Arial"/>
          <w:b/>
        </w:rPr>
      </w:pPr>
      <w:r w:rsidRPr="00577F39">
        <w:rPr>
          <w:rFonts w:ascii="Arial" w:hAnsi="Arial" w:cs="Arial"/>
          <w:b/>
        </w:rPr>
        <w:t>CAPÍTULO V</w:t>
      </w:r>
    </w:p>
    <w:p w14:paraId="0F57C677" w14:textId="77777777" w:rsidR="007C0657" w:rsidRDefault="007C0657" w:rsidP="00C35786">
      <w:pPr>
        <w:spacing w:after="0" w:line="360" w:lineRule="auto"/>
        <w:jc w:val="center"/>
        <w:rPr>
          <w:rFonts w:ascii="Arial" w:hAnsi="Arial" w:cs="Arial"/>
          <w:b/>
        </w:rPr>
      </w:pPr>
      <w:r w:rsidRPr="00577F39">
        <w:rPr>
          <w:rFonts w:ascii="Arial" w:hAnsi="Arial" w:cs="Arial"/>
          <w:b/>
        </w:rPr>
        <w:t>DOS SERVIÇOS PÚBLICOS E DE INTERESSE PÚBLICO</w:t>
      </w:r>
    </w:p>
    <w:p w14:paraId="14FE947E" w14:textId="77777777" w:rsidR="00C35786" w:rsidRPr="00577F39" w:rsidRDefault="00C35786" w:rsidP="00C35786">
      <w:pPr>
        <w:spacing w:after="0" w:line="360" w:lineRule="auto"/>
        <w:jc w:val="center"/>
        <w:rPr>
          <w:rFonts w:ascii="Arial" w:hAnsi="Arial" w:cs="Arial"/>
          <w:b/>
        </w:rPr>
      </w:pPr>
    </w:p>
    <w:p w14:paraId="35658EE9" w14:textId="1F8D2633" w:rsidR="007C0657" w:rsidRPr="00577F39" w:rsidRDefault="00C35786" w:rsidP="00311644">
      <w:pPr>
        <w:spacing w:after="0" w:line="360" w:lineRule="auto"/>
        <w:jc w:val="both"/>
        <w:rPr>
          <w:rFonts w:ascii="Arial" w:hAnsi="Arial" w:cs="Arial"/>
        </w:rPr>
      </w:pPr>
      <w:r>
        <w:rPr>
          <w:rFonts w:ascii="Arial" w:hAnsi="Arial" w:cs="Arial"/>
        </w:rPr>
        <w:tab/>
      </w:r>
      <w:r w:rsidR="007C0657" w:rsidRPr="00C35786">
        <w:rPr>
          <w:rFonts w:ascii="Arial" w:hAnsi="Arial" w:cs="Arial"/>
          <w:b/>
        </w:rPr>
        <w:t xml:space="preserve">Art. </w:t>
      </w:r>
      <w:r w:rsidR="00F565AA">
        <w:rPr>
          <w:rFonts w:ascii="Arial" w:hAnsi="Arial" w:cs="Arial"/>
          <w:b/>
        </w:rPr>
        <w:t>22</w:t>
      </w:r>
      <w:r w:rsidR="007C0657" w:rsidRPr="00C35786">
        <w:rPr>
          <w:rFonts w:ascii="Arial" w:hAnsi="Arial" w:cs="Arial"/>
          <w:b/>
        </w:rPr>
        <w:t>.</w:t>
      </w:r>
      <w:r w:rsidR="007C0657" w:rsidRPr="00577F39">
        <w:rPr>
          <w:rFonts w:ascii="Arial" w:hAnsi="Arial" w:cs="Arial"/>
        </w:rPr>
        <w:t xml:space="preserve"> Para fins do disposto neste Decreto consideram-se serviços essenciais, públicos e de interesse público: </w:t>
      </w:r>
    </w:p>
    <w:p w14:paraId="142845A8" w14:textId="77777777" w:rsidR="007C0657" w:rsidRPr="00577F39" w:rsidRDefault="007C0657" w:rsidP="00311644">
      <w:pPr>
        <w:spacing w:after="0" w:line="360" w:lineRule="auto"/>
        <w:jc w:val="both"/>
        <w:rPr>
          <w:rFonts w:ascii="Arial" w:hAnsi="Arial" w:cs="Arial"/>
        </w:rPr>
      </w:pPr>
      <w:r w:rsidRPr="00577F39">
        <w:rPr>
          <w:rFonts w:ascii="Arial" w:hAnsi="Arial" w:cs="Arial"/>
        </w:rPr>
        <w:t>I - saúde pública, serviços médicos, hospitalares e assistenciais;</w:t>
      </w:r>
    </w:p>
    <w:p w14:paraId="6804FCAB" w14:textId="77777777" w:rsidR="007C0657" w:rsidRPr="00577F39" w:rsidRDefault="007C0657" w:rsidP="00311644">
      <w:pPr>
        <w:spacing w:after="0" w:line="360" w:lineRule="auto"/>
        <w:jc w:val="both"/>
        <w:rPr>
          <w:rFonts w:ascii="Arial" w:hAnsi="Arial" w:cs="Arial"/>
        </w:rPr>
      </w:pPr>
      <w:r w:rsidRPr="00577F39">
        <w:rPr>
          <w:rFonts w:ascii="Arial" w:hAnsi="Arial" w:cs="Arial"/>
        </w:rPr>
        <w:t xml:space="preserve">II - captação, tratamento e abastecimento de água; </w:t>
      </w:r>
    </w:p>
    <w:p w14:paraId="03E75A7E" w14:textId="04FF3B5D" w:rsidR="00C35786" w:rsidRDefault="007C0657" w:rsidP="00311644">
      <w:pPr>
        <w:spacing w:after="0" w:line="360" w:lineRule="auto"/>
        <w:jc w:val="both"/>
        <w:rPr>
          <w:rFonts w:ascii="Arial" w:hAnsi="Arial" w:cs="Arial"/>
        </w:rPr>
      </w:pPr>
      <w:r w:rsidRPr="00577F39">
        <w:rPr>
          <w:rFonts w:ascii="Arial" w:hAnsi="Arial" w:cs="Arial"/>
        </w:rPr>
        <w:t xml:space="preserve">III - captação e tratamento de esgoto e lixo; </w:t>
      </w:r>
    </w:p>
    <w:p w14:paraId="10FCC7A8" w14:textId="77777777" w:rsidR="007C0657" w:rsidRPr="00577F39" w:rsidRDefault="007C0657" w:rsidP="00311644">
      <w:pPr>
        <w:spacing w:after="0" w:line="360" w:lineRule="auto"/>
        <w:jc w:val="both"/>
        <w:rPr>
          <w:rFonts w:ascii="Arial" w:hAnsi="Arial" w:cs="Arial"/>
        </w:rPr>
      </w:pPr>
      <w:r w:rsidRPr="00577F39">
        <w:rPr>
          <w:rFonts w:ascii="Arial" w:hAnsi="Arial" w:cs="Arial"/>
        </w:rPr>
        <w:t>IV - abastecimento de energia elétrica;</w:t>
      </w:r>
    </w:p>
    <w:p w14:paraId="4C84315A" w14:textId="77777777" w:rsidR="007C0657" w:rsidRPr="00577F39" w:rsidRDefault="007C0657" w:rsidP="00311644">
      <w:pPr>
        <w:spacing w:after="0" w:line="360" w:lineRule="auto"/>
        <w:jc w:val="both"/>
        <w:rPr>
          <w:rFonts w:ascii="Arial" w:hAnsi="Arial" w:cs="Arial"/>
        </w:rPr>
      </w:pPr>
      <w:r w:rsidRPr="00577F39">
        <w:rPr>
          <w:rFonts w:ascii="Arial" w:hAnsi="Arial" w:cs="Arial"/>
        </w:rPr>
        <w:t xml:space="preserve">V - serviços de telefonia e internet; </w:t>
      </w:r>
    </w:p>
    <w:p w14:paraId="066621D1" w14:textId="77777777" w:rsidR="007C0657" w:rsidRPr="00577F39" w:rsidRDefault="007C0657" w:rsidP="00311644">
      <w:pPr>
        <w:spacing w:after="0" w:line="360" w:lineRule="auto"/>
        <w:jc w:val="both"/>
        <w:rPr>
          <w:rFonts w:ascii="Arial" w:hAnsi="Arial" w:cs="Arial"/>
        </w:rPr>
      </w:pPr>
      <w:r w:rsidRPr="00577F39">
        <w:rPr>
          <w:rFonts w:ascii="Arial" w:hAnsi="Arial" w:cs="Arial"/>
        </w:rPr>
        <w:t xml:space="preserve">VI - serviços relacionados à política pública assistência social; </w:t>
      </w:r>
    </w:p>
    <w:p w14:paraId="172BF36B" w14:textId="77777777" w:rsidR="007C0657" w:rsidRPr="00577F39" w:rsidRDefault="007C0657" w:rsidP="00311644">
      <w:pPr>
        <w:spacing w:after="0" w:line="360" w:lineRule="auto"/>
        <w:jc w:val="both"/>
        <w:rPr>
          <w:rFonts w:ascii="Arial" w:hAnsi="Arial" w:cs="Arial"/>
        </w:rPr>
      </w:pPr>
      <w:r w:rsidRPr="00577F39">
        <w:rPr>
          <w:rFonts w:ascii="Arial" w:hAnsi="Arial" w:cs="Arial"/>
        </w:rPr>
        <w:t xml:space="preserve">VII - serviços funerários e administração de necrópoles; </w:t>
      </w:r>
    </w:p>
    <w:p w14:paraId="0C2614F5" w14:textId="77777777" w:rsidR="007C0657" w:rsidRPr="00577F39" w:rsidRDefault="007C0657" w:rsidP="00311644">
      <w:pPr>
        <w:spacing w:after="0" w:line="360" w:lineRule="auto"/>
        <w:jc w:val="both"/>
        <w:rPr>
          <w:rFonts w:ascii="Arial" w:hAnsi="Arial" w:cs="Arial"/>
        </w:rPr>
      </w:pPr>
      <w:r w:rsidRPr="00577F39">
        <w:rPr>
          <w:rFonts w:ascii="Arial" w:hAnsi="Arial" w:cs="Arial"/>
        </w:rPr>
        <w:t>VIII - construção, conservação, sinalização e iluminação de vias públicas;</w:t>
      </w:r>
    </w:p>
    <w:p w14:paraId="2BFEC09D" w14:textId="77777777" w:rsidR="007C0657" w:rsidRPr="00577F39" w:rsidRDefault="007C0657" w:rsidP="00311644">
      <w:pPr>
        <w:spacing w:after="0" w:line="360" w:lineRule="auto"/>
        <w:jc w:val="both"/>
        <w:rPr>
          <w:rFonts w:ascii="Arial" w:hAnsi="Arial" w:cs="Arial"/>
        </w:rPr>
      </w:pPr>
      <w:r w:rsidRPr="00577F39">
        <w:rPr>
          <w:rFonts w:ascii="Arial" w:hAnsi="Arial" w:cs="Arial"/>
        </w:rPr>
        <w:t xml:space="preserve">IX - vigilância; </w:t>
      </w:r>
    </w:p>
    <w:p w14:paraId="6730170E" w14:textId="77777777" w:rsidR="007C0657" w:rsidRPr="00577F39" w:rsidRDefault="007C0657" w:rsidP="00311644">
      <w:pPr>
        <w:spacing w:after="0" w:line="360" w:lineRule="auto"/>
        <w:jc w:val="both"/>
        <w:rPr>
          <w:rFonts w:ascii="Arial" w:hAnsi="Arial" w:cs="Arial"/>
        </w:rPr>
      </w:pPr>
      <w:r w:rsidRPr="00577F39">
        <w:rPr>
          <w:rFonts w:ascii="Arial" w:hAnsi="Arial" w:cs="Arial"/>
        </w:rPr>
        <w:t xml:space="preserve">X - transporte e uso de veículos oficiais; </w:t>
      </w:r>
    </w:p>
    <w:p w14:paraId="3AF173FD" w14:textId="77777777" w:rsidR="007C0657" w:rsidRPr="00577F39" w:rsidRDefault="007C0657" w:rsidP="00311644">
      <w:pPr>
        <w:spacing w:after="0" w:line="360" w:lineRule="auto"/>
        <w:jc w:val="both"/>
        <w:rPr>
          <w:rFonts w:ascii="Arial" w:hAnsi="Arial" w:cs="Arial"/>
        </w:rPr>
      </w:pPr>
      <w:r w:rsidRPr="00577F39">
        <w:rPr>
          <w:rFonts w:ascii="Arial" w:hAnsi="Arial" w:cs="Arial"/>
        </w:rPr>
        <w:t xml:space="preserve">XI - fiscalização; </w:t>
      </w:r>
    </w:p>
    <w:p w14:paraId="5BFB8D12" w14:textId="77777777" w:rsidR="007C0657" w:rsidRPr="00577F39" w:rsidRDefault="007C0657" w:rsidP="00311644">
      <w:pPr>
        <w:spacing w:after="0" w:line="360" w:lineRule="auto"/>
        <w:jc w:val="both"/>
        <w:rPr>
          <w:rFonts w:ascii="Arial" w:hAnsi="Arial" w:cs="Arial"/>
        </w:rPr>
      </w:pPr>
      <w:r w:rsidRPr="00577F39">
        <w:rPr>
          <w:rFonts w:ascii="Arial" w:hAnsi="Arial" w:cs="Arial"/>
        </w:rPr>
        <w:t xml:space="preserve">XII - dispensação de medicamentos; </w:t>
      </w:r>
    </w:p>
    <w:p w14:paraId="5C5FD569" w14:textId="77777777" w:rsidR="007C0657" w:rsidRPr="00577F39" w:rsidRDefault="007C0657" w:rsidP="00311644">
      <w:pPr>
        <w:spacing w:after="0" w:line="360" w:lineRule="auto"/>
        <w:jc w:val="both"/>
        <w:rPr>
          <w:rFonts w:ascii="Arial" w:hAnsi="Arial" w:cs="Arial"/>
        </w:rPr>
      </w:pPr>
      <w:r w:rsidRPr="00577F39">
        <w:rPr>
          <w:rFonts w:ascii="Arial" w:hAnsi="Arial" w:cs="Arial"/>
        </w:rPr>
        <w:t xml:space="preserve">XIII - transporte coletivo; </w:t>
      </w:r>
    </w:p>
    <w:p w14:paraId="638B103C" w14:textId="77777777" w:rsidR="007C0657" w:rsidRPr="00577F39" w:rsidRDefault="007C0657" w:rsidP="00311644">
      <w:pPr>
        <w:spacing w:after="0" w:line="360" w:lineRule="auto"/>
        <w:jc w:val="both"/>
        <w:rPr>
          <w:rFonts w:ascii="Arial" w:hAnsi="Arial" w:cs="Arial"/>
        </w:rPr>
      </w:pPr>
      <w:r w:rsidRPr="00577F39">
        <w:rPr>
          <w:rFonts w:ascii="Arial" w:hAnsi="Arial" w:cs="Arial"/>
        </w:rPr>
        <w:t>XIV - processamento de dados ligados a serviços essenciais;</w:t>
      </w:r>
    </w:p>
    <w:p w14:paraId="68FAA7A2" w14:textId="77777777" w:rsidR="007C0657" w:rsidRDefault="007C0657" w:rsidP="00311644">
      <w:pPr>
        <w:spacing w:after="0" w:line="360" w:lineRule="auto"/>
        <w:jc w:val="both"/>
        <w:rPr>
          <w:rFonts w:ascii="Arial" w:hAnsi="Arial" w:cs="Arial"/>
        </w:rPr>
      </w:pPr>
      <w:r w:rsidRPr="00577F39">
        <w:rPr>
          <w:rFonts w:ascii="Arial" w:hAnsi="Arial" w:cs="Arial"/>
        </w:rPr>
        <w:t xml:space="preserve"> XV - bancos e instituições financeiras. </w:t>
      </w:r>
    </w:p>
    <w:p w14:paraId="5D87362A" w14:textId="77777777" w:rsidR="00C35786" w:rsidRPr="00577F39" w:rsidRDefault="00C35786" w:rsidP="00311644">
      <w:pPr>
        <w:spacing w:after="0" w:line="360" w:lineRule="auto"/>
        <w:jc w:val="both"/>
        <w:rPr>
          <w:rFonts w:ascii="Arial" w:hAnsi="Arial" w:cs="Arial"/>
        </w:rPr>
      </w:pPr>
    </w:p>
    <w:p w14:paraId="72FDE9E2" w14:textId="455B037F" w:rsidR="00094376" w:rsidRPr="00577F39" w:rsidRDefault="00C35786" w:rsidP="00311644">
      <w:pPr>
        <w:spacing w:after="0" w:line="360" w:lineRule="auto"/>
        <w:jc w:val="both"/>
        <w:rPr>
          <w:rFonts w:ascii="Arial" w:hAnsi="Arial" w:cs="Arial"/>
        </w:rPr>
      </w:pPr>
      <w:r>
        <w:rPr>
          <w:rFonts w:ascii="Arial" w:hAnsi="Arial" w:cs="Arial"/>
        </w:rPr>
        <w:tab/>
      </w:r>
      <w:r w:rsidR="00577F39" w:rsidRPr="00C35786">
        <w:rPr>
          <w:rFonts w:ascii="Arial" w:hAnsi="Arial" w:cs="Arial"/>
          <w:b/>
        </w:rPr>
        <w:t>Art. 2</w:t>
      </w:r>
      <w:r w:rsidR="00F565AA">
        <w:rPr>
          <w:rFonts w:ascii="Arial" w:hAnsi="Arial" w:cs="Arial"/>
          <w:b/>
        </w:rPr>
        <w:t>3</w:t>
      </w:r>
      <w:r w:rsidR="00577F39" w:rsidRPr="00C35786">
        <w:rPr>
          <w:rFonts w:ascii="Arial" w:hAnsi="Arial" w:cs="Arial"/>
          <w:b/>
        </w:rPr>
        <w:t>.</w:t>
      </w:r>
      <w:r w:rsidR="00577F39">
        <w:rPr>
          <w:rFonts w:ascii="Arial" w:hAnsi="Arial" w:cs="Arial"/>
        </w:rPr>
        <w:t xml:space="preserve"> </w:t>
      </w:r>
      <w:r w:rsidR="00094376" w:rsidRPr="00577F39">
        <w:rPr>
          <w:rFonts w:ascii="Arial" w:hAnsi="Arial" w:cs="Arial"/>
        </w:rPr>
        <w:t>Fica reduzido o horário de expediente da Administração Direta em suas Secretarias com exceção da Secretaria da Saúde e do Setor de Águas, apenas para o turno da tarde, das 13h às 17h30min, competindo a cada Secretário ou Chefe de Setor providenciar escala de funcionários para o atendimento de urgência. No mais o atendimento será prestado por telefone ou</w:t>
      </w:r>
      <w:r w:rsidR="006C7041" w:rsidRPr="00577F39">
        <w:rPr>
          <w:rFonts w:ascii="Arial" w:hAnsi="Arial" w:cs="Arial"/>
        </w:rPr>
        <w:t xml:space="preserve"> outro</w:t>
      </w:r>
      <w:r w:rsidR="00094376" w:rsidRPr="00577F39">
        <w:rPr>
          <w:rFonts w:ascii="Arial" w:hAnsi="Arial" w:cs="Arial"/>
        </w:rPr>
        <w:t xml:space="preserve"> meio virtual.</w:t>
      </w:r>
    </w:p>
    <w:p w14:paraId="120282DC" w14:textId="56AF6F0D" w:rsidR="007C0657" w:rsidRDefault="00C35786"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1º Nos termos deste artigo, os servidores, efetivos ou comissionados, empregados públicos ou contratados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14:paraId="4FA20B68" w14:textId="77777777" w:rsidR="00F565AA" w:rsidRDefault="00F565AA" w:rsidP="00311644">
      <w:pPr>
        <w:spacing w:after="0" w:line="360" w:lineRule="auto"/>
        <w:jc w:val="both"/>
        <w:rPr>
          <w:rFonts w:ascii="Arial" w:hAnsi="Arial" w:cs="Arial"/>
        </w:rPr>
      </w:pPr>
    </w:p>
    <w:p w14:paraId="169C80AE" w14:textId="77777777" w:rsidR="00F565AA" w:rsidRPr="00577F39" w:rsidRDefault="00F565AA" w:rsidP="00311644">
      <w:pPr>
        <w:spacing w:after="0" w:line="360" w:lineRule="auto"/>
        <w:jc w:val="both"/>
        <w:rPr>
          <w:rFonts w:ascii="Arial" w:hAnsi="Arial" w:cs="Arial"/>
        </w:rPr>
      </w:pPr>
    </w:p>
    <w:p w14:paraId="0562D9DD" w14:textId="0A3069D2" w:rsidR="007C0657" w:rsidRDefault="00C35786"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 2º Fica recomendado que as reuniões sejam realizadas, sempre que possível, sem presença física. </w:t>
      </w:r>
    </w:p>
    <w:p w14:paraId="7E585495" w14:textId="77777777" w:rsidR="00C35786" w:rsidRPr="00577F39" w:rsidRDefault="00C35786" w:rsidP="00311644">
      <w:pPr>
        <w:spacing w:after="0" w:line="360" w:lineRule="auto"/>
        <w:jc w:val="both"/>
        <w:rPr>
          <w:rFonts w:ascii="Arial" w:hAnsi="Arial" w:cs="Arial"/>
        </w:rPr>
      </w:pPr>
    </w:p>
    <w:p w14:paraId="3C4C9FA5" w14:textId="083D7A5E" w:rsidR="007C0657" w:rsidRPr="00577F39" w:rsidRDefault="00231042" w:rsidP="00311644">
      <w:pPr>
        <w:spacing w:after="0" w:line="360" w:lineRule="auto"/>
        <w:jc w:val="both"/>
        <w:rPr>
          <w:rFonts w:ascii="Arial" w:hAnsi="Arial" w:cs="Arial"/>
        </w:rPr>
      </w:pPr>
      <w:r>
        <w:rPr>
          <w:rFonts w:ascii="Arial" w:hAnsi="Arial" w:cs="Arial"/>
        </w:rPr>
        <w:tab/>
      </w:r>
      <w:r w:rsidR="007C0657" w:rsidRPr="00231042">
        <w:rPr>
          <w:rFonts w:ascii="Arial" w:hAnsi="Arial" w:cs="Arial"/>
          <w:b/>
        </w:rPr>
        <w:t>Art. 2</w:t>
      </w:r>
      <w:r w:rsidR="00F565AA">
        <w:rPr>
          <w:rFonts w:ascii="Arial" w:hAnsi="Arial" w:cs="Arial"/>
          <w:b/>
        </w:rPr>
        <w:t>4</w:t>
      </w:r>
      <w:r w:rsidR="007C0657" w:rsidRPr="00231042">
        <w:rPr>
          <w:rFonts w:ascii="Arial" w:hAnsi="Arial" w:cs="Arial"/>
          <w:b/>
        </w:rPr>
        <w:t>.</w:t>
      </w:r>
      <w:r w:rsidR="007C0657" w:rsidRPr="00577F39">
        <w:rPr>
          <w:rFonts w:ascii="Arial" w:hAnsi="Arial" w:cs="Arial"/>
        </w:rPr>
        <w:t xml:space="preserve"> A modalidade excepcional de trabalho remoto </w:t>
      </w:r>
      <w:r w:rsidR="006C7041" w:rsidRPr="00577F39">
        <w:rPr>
          <w:rFonts w:ascii="Arial" w:hAnsi="Arial" w:cs="Arial"/>
        </w:rPr>
        <w:t xml:space="preserve">poderá </w:t>
      </w:r>
      <w:r w:rsidR="007C0657" w:rsidRPr="00577F39">
        <w:rPr>
          <w:rFonts w:ascii="Arial" w:hAnsi="Arial" w:cs="Arial"/>
        </w:rPr>
        <w:t xml:space="preserve">ser </w:t>
      </w:r>
      <w:r w:rsidR="006C7041" w:rsidRPr="00577F39">
        <w:rPr>
          <w:rFonts w:ascii="Arial" w:hAnsi="Arial" w:cs="Arial"/>
        </w:rPr>
        <w:t>utilizada</w:t>
      </w:r>
      <w:r w:rsidR="007C0657" w:rsidRPr="00577F39">
        <w:rPr>
          <w:rFonts w:ascii="Arial" w:hAnsi="Arial" w:cs="Arial"/>
        </w:rPr>
        <w:t xml:space="preserve"> para os seguintes servidores: </w:t>
      </w:r>
    </w:p>
    <w:p w14:paraId="29CCC83E" w14:textId="398C1D93" w:rsidR="00231042"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I - com idade igual ou superior a 60 anos, exceto nos casos em que o regime de </w:t>
      </w:r>
      <w:r w:rsidRPr="00577F39">
        <w:rPr>
          <w:rFonts w:ascii="Arial" w:hAnsi="Arial" w:cs="Arial"/>
        </w:rPr>
        <w:t>tele trabalho</w:t>
      </w:r>
      <w:r w:rsidR="007C0657" w:rsidRPr="00577F39">
        <w:rPr>
          <w:rFonts w:ascii="Arial" w:hAnsi="Arial" w:cs="Arial"/>
        </w:rPr>
        <w:t xml:space="preserve"> não seja possível em decorrência das especificidades das atribuições, bem como nos casos dos servidores vinculados à Secretaria da Saúde, à Secretaria da Segurança Pública e à Secretaria da Administração Penitenciária</w:t>
      </w:r>
      <w:r w:rsidR="00577F39">
        <w:rPr>
          <w:rFonts w:ascii="Arial" w:hAnsi="Arial" w:cs="Arial"/>
        </w:rPr>
        <w:t>.</w:t>
      </w:r>
      <w:r w:rsidR="007C0657" w:rsidRPr="00577F39">
        <w:rPr>
          <w:rFonts w:ascii="Arial" w:hAnsi="Arial" w:cs="Arial"/>
        </w:rPr>
        <w:t xml:space="preserve"> </w:t>
      </w:r>
    </w:p>
    <w:p w14:paraId="137D275F" w14:textId="302AAD91" w:rsidR="007C0657" w:rsidRPr="00577F39"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II – gestantes; </w:t>
      </w:r>
    </w:p>
    <w:p w14:paraId="435C1225" w14:textId="7051729B" w:rsidR="007C0657" w:rsidRPr="00577F39"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III – doentes crônicos, como cardíacos, diabéticos, doentes renais crônicos, doentes respiratórios crônicos, transplantados, portadores de doenças tratados com medicamentos imunodepressores e quimioterápicos, etc. </w:t>
      </w:r>
    </w:p>
    <w:p w14:paraId="3E30FCD8" w14:textId="7FA6A9D4" w:rsidR="007C0657" w:rsidRPr="00577F39"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IV - portadores de doenças que, por recomendação médica específica, devam ficar afastados do trabalho durante o período de emergência de que trata este Decreto.</w:t>
      </w:r>
    </w:p>
    <w:p w14:paraId="37CE1E3B" w14:textId="77777777" w:rsidR="00231042" w:rsidRDefault="00231042" w:rsidP="00311644">
      <w:pPr>
        <w:spacing w:after="0" w:line="360" w:lineRule="auto"/>
        <w:jc w:val="both"/>
        <w:rPr>
          <w:rFonts w:ascii="Arial" w:hAnsi="Arial" w:cs="Arial"/>
        </w:rPr>
      </w:pPr>
    </w:p>
    <w:p w14:paraId="7860B76B" w14:textId="64C21EA7" w:rsidR="007C0657" w:rsidRPr="00577F39" w:rsidRDefault="00231042" w:rsidP="00311644">
      <w:pPr>
        <w:spacing w:after="0" w:line="360" w:lineRule="auto"/>
        <w:jc w:val="both"/>
        <w:rPr>
          <w:rFonts w:ascii="Arial" w:hAnsi="Arial" w:cs="Arial"/>
        </w:rPr>
      </w:pPr>
      <w:r>
        <w:rPr>
          <w:rFonts w:ascii="Arial" w:hAnsi="Arial" w:cs="Arial"/>
        </w:rPr>
        <w:tab/>
      </w:r>
      <w:r w:rsidR="007C0657" w:rsidRPr="00231042">
        <w:rPr>
          <w:rFonts w:ascii="Arial" w:hAnsi="Arial" w:cs="Arial"/>
          <w:b/>
        </w:rPr>
        <w:t>Art. 2</w:t>
      </w:r>
      <w:r w:rsidR="00F565AA">
        <w:rPr>
          <w:rFonts w:ascii="Arial" w:hAnsi="Arial" w:cs="Arial"/>
          <w:b/>
        </w:rPr>
        <w:t>5</w:t>
      </w:r>
      <w:r w:rsidR="007C0657" w:rsidRPr="00231042">
        <w:rPr>
          <w:rFonts w:ascii="Arial" w:hAnsi="Arial" w:cs="Arial"/>
          <w:b/>
        </w:rPr>
        <w:t>.</w:t>
      </w:r>
      <w:r w:rsidR="007C0657" w:rsidRPr="00577F39">
        <w:rPr>
          <w:rFonts w:ascii="Arial" w:hAnsi="Arial" w:cs="Arial"/>
        </w:rPr>
        <w:t xml:space="preserve"> Os estagiários da Administração Pública Municipal Direta e Indireta serão encaminhados, sempre que possível, para trabalho domiciliar. </w:t>
      </w:r>
    </w:p>
    <w:p w14:paraId="3169729E" w14:textId="07A7BC36" w:rsidR="007C0657"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Parágrafo único. Nos casos em que não for possível o trabalho domiciliar do estagiário, será afastado das atividades, dispensado do comparecimento no órgão público, sem prejuízo da bolsa-auxílio correspondente.</w:t>
      </w:r>
    </w:p>
    <w:p w14:paraId="48EC184B" w14:textId="77777777" w:rsidR="00231042" w:rsidRPr="00577F39" w:rsidRDefault="00231042" w:rsidP="00311644">
      <w:pPr>
        <w:spacing w:after="0" w:line="360" w:lineRule="auto"/>
        <w:jc w:val="both"/>
        <w:rPr>
          <w:rFonts w:ascii="Arial" w:hAnsi="Arial" w:cs="Arial"/>
        </w:rPr>
      </w:pPr>
    </w:p>
    <w:p w14:paraId="355EDCDC" w14:textId="6B2A1BEA" w:rsidR="007C0657" w:rsidRDefault="00231042" w:rsidP="00311644">
      <w:pPr>
        <w:spacing w:after="0" w:line="360" w:lineRule="auto"/>
        <w:jc w:val="both"/>
        <w:rPr>
          <w:rFonts w:ascii="Arial" w:hAnsi="Arial" w:cs="Arial"/>
        </w:rPr>
      </w:pPr>
      <w:r>
        <w:rPr>
          <w:rFonts w:ascii="Arial" w:hAnsi="Arial" w:cs="Arial"/>
        </w:rPr>
        <w:tab/>
      </w:r>
      <w:r w:rsidR="007C0657" w:rsidRPr="00231042">
        <w:rPr>
          <w:rFonts w:ascii="Arial" w:hAnsi="Arial" w:cs="Arial"/>
          <w:b/>
        </w:rPr>
        <w:t xml:space="preserve">Art. </w:t>
      </w:r>
      <w:r w:rsidR="00F565AA">
        <w:rPr>
          <w:rFonts w:ascii="Arial" w:hAnsi="Arial" w:cs="Arial"/>
          <w:b/>
        </w:rPr>
        <w:t>26.</w:t>
      </w:r>
      <w:r w:rsidR="007C0657" w:rsidRPr="00577F39">
        <w:rPr>
          <w:rFonts w:ascii="Arial" w:hAnsi="Arial" w:cs="Arial"/>
        </w:rPr>
        <w:t xml:space="preserve"> Fica dispensada a utilização da biometria para registro eletrônico da efetividade, devendo ser realizada apenas por meio do crachá de identificação funcional ou outra forma a ser estabelecida pela chefia imediata dos órgãos ou entidades públicas. </w:t>
      </w:r>
    </w:p>
    <w:p w14:paraId="7B8E04F7" w14:textId="77777777" w:rsidR="00231042" w:rsidRPr="00577F39" w:rsidRDefault="00231042" w:rsidP="00311644">
      <w:pPr>
        <w:spacing w:after="0" w:line="360" w:lineRule="auto"/>
        <w:jc w:val="both"/>
        <w:rPr>
          <w:rFonts w:ascii="Arial" w:hAnsi="Arial" w:cs="Arial"/>
        </w:rPr>
      </w:pPr>
    </w:p>
    <w:p w14:paraId="134BA603" w14:textId="7B2F3EE2" w:rsidR="007C0657" w:rsidRPr="00577F39" w:rsidRDefault="00231042" w:rsidP="00311644">
      <w:pPr>
        <w:spacing w:after="0" w:line="360" w:lineRule="auto"/>
        <w:jc w:val="both"/>
        <w:rPr>
          <w:rFonts w:ascii="Arial" w:hAnsi="Arial" w:cs="Arial"/>
        </w:rPr>
      </w:pPr>
      <w:r>
        <w:rPr>
          <w:rFonts w:ascii="Arial" w:hAnsi="Arial" w:cs="Arial"/>
        </w:rPr>
        <w:tab/>
      </w:r>
      <w:r w:rsidR="007C0657" w:rsidRPr="00231042">
        <w:rPr>
          <w:rFonts w:ascii="Arial" w:hAnsi="Arial" w:cs="Arial"/>
          <w:b/>
        </w:rPr>
        <w:t xml:space="preserve">Art. </w:t>
      </w:r>
      <w:r w:rsidR="00F565AA">
        <w:rPr>
          <w:rFonts w:ascii="Arial" w:hAnsi="Arial" w:cs="Arial"/>
          <w:b/>
        </w:rPr>
        <w:t>27</w:t>
      </w:r>
      <w:r w:rsidR="007C0657" w:rsidRPr="00231042">
        <w:rPr>
          <w:rFonts w:ascii="Arial" w:hAnsi="Arial" w:cs="Arial"/>
          <w:b/>
        </w:rPr>
        <w:t>.</w:t>
      </w:r>
      <w:r w:rsidR="007C0657" w:rsidRPr="00577F39">
        <w:rPr>
          <w:rFonts w:ascii="Arial" w:hAnsi="Arial" w:cs="Arial"/>
        </w:rPr>
        <w:t xml:space="preserve"> Ficam suspensos os prazos de: </w:t>
      </w:r>
    </w:p>
    <w:p w14:paraId="582C7C82" w14:textId="3F6B4732" w:rsidR="007C0657" w:rsidRPr="00577F39"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I – sindicâncias, processos administrativos e processos administrativos disciplinares;</w:t>
      </w:r>
    </w:p>
    <w:p w14:paraId="3DB162A4" w14:textId="119724BB" w:rsidR="007C0657"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II – interposição de reclamações, defesas, recursos administrativos no âmbito Municipal; </w:t>
      </w:r>
    </w:p>
    <w:p w14:paraId="5E8C6188" w14:textId="77777777" w:rsidR="00F565AA" w:rsidRDefault="00F565AA" w:rsidP="00311644">
      <w:pPr>
        <w:spacing w:after="0" w:line="360" w:lineRule="auto"/>
        <w:jc w:val="both"/>
        <w:rPr>
          <w:rFonts w:ascii="Arial" w:hAnsi="Arial" w:cs="Arial"/>
        </w:rPr>
      </w:pPr>
    </w:p>
    <w:p w14:paraId="503EB1E9" w14:textId="77777777" w:rsidR="00C140BE" w:rsidRDefault="00C140BE" w:rsidP="00311644">
      <w:pPr>
        <w:spacing w:after="0" w:line="360" w:lineRule="auto"/>
        <w:jc w:val="both"/>
        <w:rPr>
          <w:rFonts w:ascii="Arial" w:hAnsi="Arial" w:cs="Arial"/>
        </w:rPr>
      </w:pPr>
    </w:p>
    <w:p w14:paraId="103C0F8A" w14:textId="77777777" w:rsidR="00C140BE" w:rsidRPr="00577F39" w:rsidRDefault="00C140BE" w:rsidP="00311644">
      <w:pPr>
        <w:spacing w:after="0" w:line="360" w:lineRule="auto"/>
        <w:jc w:val="both"/>
        <w:rPr>
          <w:rFonts w:ascii="Arial" w:hAnsi="Arial" w:cs="Arial"/>
        </w:rPr>
      </w:pPr>
    </w:p>
    <w:p w14:paraId="5921F821" w14:textId="6E68CC0F" w:rsidR="007C0657" w:rsidRPr="00577F39"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III – editais de concursos públicos e processos seletivos em andamento;  </w:t>
      </w:r>
    </w:p>
    <w:p w14:paraId="0738FFEE" w14:textId="45694925" w:rsidR="007C0657" w:rsidRPr="00577F39"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IV - atendimento da Lei nº 12.527, de 18 de novembro de 2011, a Lei de Acesso à Informação; </w:t>
      </w:r>
    </w:p>
    <w:p w14:paraId="427F11D6" w14:textId="4A867AF1" w:rsidR="00231042"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V - nomeações, posses e entrada em exercício dos servidores efetivos ou temporários, cujas convocações tenham sido publicadas anteriormente a este Decreto, bem como os prazos de validade de concursos públicos e processos seletivos ainda vigentes.</w:t>
      </w:r>
    </w:p>
    <w:p w14:paraId="2A040F54" w14:textId="1FDC1E34" w:rsidR="007C0657" w:rsidRPr="00577F39"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1.º. Excetuam-se ao disposto no inciso V deste artigo os casos de ingresso de servidores profissionais da saúde e de áreas relativas ao atendimento da população, em caráter de urgência, a decorrentes desta calamidade pública.</w:t>
      </w:r>
    </w:p>
    <w:p w14:paraId="78CCCAC6" w14:textId="5A7F741A" w:rsidR="007C0657" w:rsidRPr="00577F39"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2.º. Incluem-se na suspensão processual determinada no caput os prazos no âmbito dos procedimentos de renovação de licença e dos autos de infração.</w:t>
      </w:r>
    </w:p>
    <w:p w14:paraId="638C1626" w14:textId="6695E0A9" w:rsidR="007C0657" w:rsidRPr="00577F39"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xml:space="preserve">§ 3º Os prazos de que trata o presente artigo voltarão a fluir a partir do dia da extinção do presente decreto, pelo tempo que lhes restava em </w:t>
      </w:r>
      <w:r w:rsidR="00577F39">
        <w:rPr>
          <w:rFonts w:ascii="Arial" w:hAnsi="Arial" w:cs="Arial"/>
        </w:rPr>
        <w:t>08/05/2020.</w:t>
      </w:r>
    </w:p>
    <w:p w14:paraId="103A9257" w14:textId="1ED89DB8" w:rsidR="00303228" w:rsidRDefault="00231042" w:rsidP="00311644">
      <w:pPr>
        <w:spacing w:after="0" w:line="360" w:lineRule="auto"/>
        <w:jc w:val="both"/>
        <w:rPr>
          <w:rFonts w:ascii="Arial" w:hAnsi="Arial" w:cs="Arial"/>
        </w:rPr>
      </w:pPr>
      <w:r>
        <w:rPr>
          <w:rFonts w:ascii="Arial" w:hAnsi="Arial" w:cs="Arial"/>
        </w:rPr>
        <w:tab/>
      </w:r>
      <w:r w:rsidR="007C0657" w:rsidRPr="00577F39">
        <w:rPr>
          <w:rFonts w:ascii="Arial" w:hAnsi="Arial" w:cs="Arial"/>
        </w:rPr>
        <w:t>§ 4º As licenças ambientais vincendas no período do parágrafo anterior estão automaticamente prorrogadas para</w:t>
      </w:r>
      <w:r w:rsidR="00577F39">
        <w:rPr>
          <w:rFonts w:ascii="Arial" w:hAnsi="Arial" w:cs="Arial"/>
        </w:rPr>
        <w:t xml:space="preserve"> 08/05/2020.</w:t>
      </w:r>
    </w:p>
    <w:p w14:paraId="3E67BCEE" w14:textId="77777777" w:rsidR="00231042" w:rsidRPr="00577F39" w:rsidRDefault="00231042" w:rsidP="00311644">
      <w:pPr>
        <w:spacing w:after="0" w:line="360" w:lineRule="auto"/>
        <w:jc w:val="both"/>
        <w:rPr>
          <w:rFonts w:ascii="Arial" w:hAnsi="Arial" w:cs="Arial"/>
        </w:rPr>
      </w:pPr>
    </w:p>
    <w:p w14:paraId="320CC19D" w14:textId="77276C04" w:rsidR="007421F2" w:rsidRPr="00577F39" w:rsidRDefault="000F42EA" w:rsidP="00231042">
      <w:pPr>
        <w:spacing w:after="0" w:line="360" w:lineRule="auto"/>
        <w:jc w:val="center"/>
        <w:rPr>
          <w:rFonts w:ascii="Arial" w:hAnsi="Arial" w:cs="Arial"/>
          <w:b/>
        </w:rPr>
      </w:pPr>
      <w:r w:rsidRPr="00577F39">
        <w:rPr>
          <w:rFonts w:ascii="Arial" w:hAnsi="Arial" w:cs="Arial"/>
          <w:b/>
        </w:rPr>
        <w:t>Seção I</w:t>
      </w:r>
    </w:p>
    <w:p w14:paraId="2E6C6BBE" w14:textId="77777777" w:rsidR="002A2DF7" w:rsidRDefault="000F42EA" w:rsidP="00231042">
      <w:pPr>
        <w:spacing w:after="0" w:line="360" w:lineRule="auto"/>
        <w:jc w:val="center"/>
        <w:rPr>
          <w:rFonts w:ascii="Arial" w:hAnsi="Arial" w:cs="Arial"/>
          <w:b/>
        </w:rPr>
      </w:pPr>
      <w:r w:rsidRPr="00577F39">
        <w:rPr>
          <w:rFonts w:ascii="Arial" w:hAnsi="Arial" w:cs="Arial"/>
          <w:b/>
        </w:rPr>
        <w:t>Dos Serviços de Saúde Pública</w:t>
      </w:r>
    </w:p>
    <w:p w14:paraId="2CC7CA75" w14:textId="77777777" w:rsidR="00231042" w:rsidRPr="00577F39" w:rsidRDefault="00231042" w:rsidP="00231042">
      <w:pPr>
        <w:spacing w:after="0" w:line="360" w:lineRule="auto"/>
        <w:jc w:val="center"/>
        <w:rPr>
          <w:rFonts w:ascii="Arial" w:hAnsi="Arial" w:cs="Arial"/>
          <w:b/>
        </w:rPr>
      </w:pPr>
    </w:p>
    <w:p w14:paraId="106E2B59" w14:textId="14175D68" w:rsidR="000F42EA"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 xml:space="preserve">Art. </w:t>
      </w:r>
      <w:r w:rsidR="00F565AA">
        <w:rPr>
          <w:rFonts w:ascii="Arial" w:hAnsi="Arial" w:cs="Arial"/>
          <w:b/>
        </w:rPr>
        <w:t>28</w:t>
      </w:r>
      <w:r w:rsidR="000F42EA" w:rsidRPr="00231042">
        <w:rPr>
          <w:rFonts w:ascii="Arial" w:hAnsi="Arial" w:cs="Arial"/>
          <w:b/>
        </w:rPr>
        <w:t>.</w:t>
      </w:r>
      <w:r w:rsidR="000F42EA" w:rsidRPr="00577F39">
        <w:rPr>
          <w:rFonts w:ascii="Arial" w:hAnsi="Arial" w:cs="Arial"/>
        </w:rPr>
        <w:t xml:space="preserve">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14:paraId="547EAEDC" w14:textId="77777777" w:rsidR="00231042" w:rsidRPr="00577F39" w:rsidRDefault="00231042" w:rsidP="00311644">
      <w:pPr>
        <w:spacing w:after="0" w:line="360" w:lineRule="auto"/>
        <w:jc w:val="both"/>
        <w:rPr>
          <w:rFonts w:ascii="Arial" w:hAnsi="Arial" w:cs="Arial"/>
        </w:rPr>
      </w:pPr>
    </w:p>
    <w:p w14:paraId="6D81A835" w14:textId="3AC7CCCE" w:rsidR="002A2DF7" w:rsidRPr="00577F39"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 xml:space="preserve">Art. </w:t>
      </w:r>
      <w:r w:rsidR="00F565AA">
        <w:rPr>
          <w:rFonts w:ascii="Arial" w:hAnsi="Arial" w:cs="Arial"/>
          <w:b/>
        </w:rPr>
        <w:t>29</w:t>
      </w:r>
      <w:r w:rsidR="000F42EA" w:rsidRPr="00231042">
        <w:rPr>
          <w:rFonts w:ascii="Arial" w:hAnsi="Arial" w:cs="Arial"/>
          <w:b/>
        </w:rPr>
        <w:t>.</w:t>
      </w:r>
      <w:r w:rsidR="000F42EA" w:rsidRPr="00577F39">
        <w:rPr>
          <w:rFonts w:ascii="Arial" w:hAnsi="Arial" w:cs="Arial"/>
        </w:rPr>
        <w:t xml:space="preserve"> A Secretaria Municipal de Saúde deverá elaborar Plano de Contingência e Ação quanto à epidemia de </w:t>
      </w:r>
      <w:r w:rsidR="00F565AA" w:rsidRPr="00577F39">
        <w:rPr>
          <w:rFonts w:ascii="Arial" w:hAnsi="Arial" w:cs="Arial"/>
        </w:rPr>
        <w:t>Corona vírus</w:t>
      </w:r>
      <w:r w:rsidR="000F42EA" w:rsidRPr="00577F39">
        <w:rPr>
          <w:rFonts w:ascii="Arial" w:hAnsi="Arial" w:cs="Arial"/>
        </w:rPr>
        <w:t xml:space="preserve"> (COVID-19), que conterá, no mínimo:</w:t>
      </w:r>
    </w:p>
    <w:p w14:paraId="221EDFE8" w14:textId="217DF597"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 - protocolo clínico para definição de caso suspeito e fluxo de atendimento nas unidades locais do SUS; </w:t>
      </w:r>
    </w:p>
    <w:p w14:paraId="15809B6E" w14:textId="784363B7"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 - níveis de resposta; </w:t>
      </w:r>
    </w:p>
    <w:p w14:paraId="01D77DC4" w14:textId="4C5556B8" w:rsidR="002A2DF7"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III - estrutura de comando das ações no Município; </w:t>
      </w:r>
    </w:p>
    <w:p w14:paraId="1E08DCC5" w14:textId="77777777" w:rsidR="00F565AA" w:rsidRDefault="00F565AA" w:rsidP="00311644">
      <w:pPr>
        <w:spacing w:after="0" w:line="360" w:lineRule="auto"/>
        <w:jc w:val="both"/>
        <w:rPr>
          <w:rFonts w:ascii="Arial" w:hAnsi="Arial" w:cs="Arial"/>
        </w:rPr>
      </w:pPr>
    </w:p>
    <w:p w14:paraId="6B2CD714" w14:textId="77777777" w:rsidR="00C140BE" w:rsidRPr="00577F39" w:rsidRDefault="00C140BE" w:rsidP="00311644">
      <w:pPr>
        <w:spacing w:after="0" w:line="360" w:lineRule="auto"/>
        <w:jc w:val="both"/>
        <w:rPr>
          <w:rFonts w:ascii="Arial" w:hAnsi="Arial" w:cs="Arial"/>
        </w:rPr>
      </w:pPr>
    </w:p>
    <w:p w14:paraId="43008186" w14:textId="00ECB8C6"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IV - mapeamento da rede SUS, com: </w:t>
      </w:r>
    </w:p>
    <w:p w14:paraId="0575C9CD" w14:textId="147934F0"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a) definição dos pontos de acesso dos usuários de saúde com sintomas de casos suspeitos; </w:t>
      </w:r>
    </w:p>
    <w:p w14:paraId="12CB78F8" w14:textId="08F086BA"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b) levantamento de leitos hospitalares para internações, bem como dos insumos e aparelhos necessários ao atendimento dos doentes; </w:t>
      </w:r>
    </w:p>
    <w:p w14:paraId="0F6F7618" w14:textId="550A348D" w:rsidR="00231042"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c) identificação de fornecedores de bens e prestadores de serviços de saúde, na região, caso seja necessária a contratação complementar. </w:t>
      </w:r>
    </w:p>
    <w:p w14:paraId="65AEE4F7" w14:textId="4630DE8B" w:rsidR="002A2DF7"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Parágrafo único. As ações realizadas no âmbito do Município seguirão, em qualquer hipótese, as diretrizes técnicas e clínicas do “Plano de Contingência e Ação Estadual do Rio Grande do Sul para Infecção Humana pelo novo </w:t>
      </w:r>
      <w:r w:rsidRPr="00577F39">
        <w:rPr>
          <w:rFonts w:ascii="Arial" w:hAnsi="Arial" w:cs="Arial"/>
        </w:rPr>
        <w:t>Corona vírus</w:t>
      </w:r>
      <w:r w:rsidR="000F42EA" w:rsidRPr="00577F39">
        <w:rPr>
          <w:rFonts w:ascii="Arial" w:hAnsi="Arial" w:cs="Arial"/>
        </w:rPr>
        <w:t xml:space="preserve"> (2019- </w:t>
      </w:r>
      <w:proofErr w:type="gramStart"/>
      <w:r w:rsidR="000F42EA" w:rsidRPr="00577F39">
        <w:rPr>
          <w:rFonts w:ascii="Arial" w:hAnsi="Arial" w:cs="Arial"/>
        </w:rPr>
        <w:t>nCoV)”</w:t>
      </w:r>
      <w:proofErr w:type="gramEnd"/>
      <w:r w:rsidR="000F42EA" w:rsidRPr="00577F39">
        <w:rPr>
          <w:rFonts w:ascii="Arial" w:hAnsi="Arial" w:cs="Arial"/>
        </w:rPr>
        <w:t xml:space="preserve"> e do “Plano de Contingência Nacional para Infecção Humana pelo novo </w:t>
      </w:r>
      <w:r w:rsidRPr="00577F39">
        <w:rPr>
          <w:rFonts w:ascii="Arial" w:hAnsi="Arial" w:cs="Arial"/>
        </w:rPr>
        <w:t>Corona vírus</w:t>
      </w:r>
      <w:r w:rsidR="000F42EA" w:rsidRPr="00577F39">
        <w:rPr>
          <w:rFonts w:ascii="Arial" w:hAnsi="Arial" w:cs="Arial"/>
        </w:rPr>
        <w:t xml:space="preserve"> (COVID-19)”. </w:t>
      </w:r>
    </w:p>
    <w:p w14:paraId="494E6ED4" w14:textId="77777777" w:rsidR="00231042" w:rsidRPr="00577F39" w:rsidRDefault="00231042" w:rsidP="00311644">
      <w:pPr>
        <w:spacing w:after="0" w:line="360" w:lineRule="auto"/>
        <w:jc w:val="both"/>
        <w:rPr>
          <w:rFonts w:ascii="Arial" w:hAnsi="Arial" w:cs="Arial"/>
        </w:rPr>
      </w:pPr>
    </w:p>
    <w:p w14:paraId="0192CE0C" w14:textId="1D4960E1" w:rsidR="002A2DF7" w:rsidRPr="00577F39"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 xml:space="preserve">Art. </w:t>
      </w:r>
      <w:r w:rsidR="00F565AA">
        <w:rPr>
          <w:rFonts w:ascii="Arial" w:hAnsi="Arial" w:cs="Arial"/>
          <w:b/>
        </w:rPr>
        <w:t>30</w:t>
      </w:r>
      <w:r w:rsidR="000F42EA" w:rsidRPr="00231042">
        <w:rPr>
          <w:rFonts w:ascii="Arial" w:hAnsi="Arial" w:cs="Arial"/>
          <w:b/>
        </w:rPr>
        <w:t>.</w:t>
      </w:r>
      <w:r w:rsidR="000F42EA" w:rsidRPr="00577F39">
        <w:rPr>
          <w:rFonts w:ascii="Arial" w:hAnsi="Arial" w:cs="Arial"/>
        </w:rPr>
        <w:t xml:space="preserve"> A Secretaria Municipal de Saúde fará ampla divulgação, para fins de orientação social, dos riscos e medidas de higiene necessárias para evitar o contágio, bem como dos sintomas da doença e o momento de buscar atendimento hospitalar. </w:t>
      </w:r>
    </w:p>
    <w:p w14:paraId="77F74E90" w14:textId="60FE85DE" w:rsidR="000F42EA"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1º As ações de que tratam este artigo poderão ser realizadas por campanhas publicitárias, em meio eletrônico, radiofônico ou televisivo, bem como por meio de orientações virtuais e remotas à população.</w:t>
      </w:r>
    </w:p>
    <w:p w14:paraId="658DF0F5" w14:textId="1F628119"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 2º Os órgãos e entidades públicos do Município difundirão, no âmbito das suas competências, o aplicativo para celular, do Ministério da Saúde, chamado “CORONAVÍRUS - SUS”, para utilização pela população. </w:t>
      </w:r>
    </w:p>
    <w:p w14:paraId="20FF61B1" w14:textId="77777777" w:rsidR="00231042" w:rsidRDefault="00231042" w:rsidP="00311644">
      <w:pPr>
        <w:spacing w:after="0" w:line="360" w:lineRule="auto"/>
        <w:jc w:val="both"/>
        <w:rPr>
          <w:rFonts w:ascii="Arial" w:hAnsi="Arial" w:cs="Arial"/>
        </w:rPr>
      </w:pPr>
    </w:p>
    <w:p w14:paraId="1161DC1F" w14:textId="2D721F10" w:rsidR="002A2DF7" w:rsidRPr="00577F39"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 xml:space="preserve">Art. </w:t>
      </w:r>
      <w:r w:rsidR="00F565AA">
        <w:rPr>
          <w:rFonts w:ascii="Arial" w:hAnsi="Arial" w:cs="Arial"/>
          <w:b/>
        </w:rPr>
        <w:t>31</w:t>
      </w:r>
      <w:r w:rsidR="000F42EA" w:rsidRPr="00231042">
        <w:rPr>
          <w:rFonts w:ascii="Arial" w:hAnsi="Arial" w:cs="Arial"/>
          <w:b/>
        </w:rPr>
        <w:t>.</w:t>
      </w:r>
      <w:r w:rsidR="000F42EA" w:rsidRPr="00577F39">
        <w:rPr>
          <w:rFonts w:ascii="Arial" w:hAnsi="Arial" w:cs="Arial"/>
        </w:rPr>
        <w:t xml:space="preserve"> É obrigatória de uso de equipamentos de proteção individual pelos agentes de saúde, bem como a ampliação das medidas de higiene e limpeza nas unidades de saúde, com ampla disponibilização de álcool gel para uso público </w:t>
      </w:r>
    </w:p>
    <w:p w14:paraId="2147B0B2" w14:textId="77777777" w:rsidR="00231042" w:rsidRDefault="00231042" w:rsidP="00311644">
      <w:pPr>
        <w:spacing w:after="0" w:line="360" w:lineRule="auto"/>
        <w:jc w:val="both"/>
        <w:rPr>
          <w:rFonts w:ascii="Arial" w:hAnsi="Arial" w:cs="Arial"/>
        </w:rPr>
      </w:pPr>
    </w:p>
    <w:p w14:paraId="72464110" w14:textId="4067F64B" w:rsidR="00774DA4"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 xml:space="preserve">Art. </w:t>
      </w:r>
      <w:r w:rsidR="00F565AA">
        <w:rPr>
          <w:rFonts w:ascii="Arial" w:hAnsi="Arial" w:cs="Arial"/>
          <w:b/>
        </w:rPr>
        <w:t>32</w:t>
      </w:r>
      <w:r w:rsidR="000F42EA" w:rsidRPr="00231042">
        <w:rPr>
          <w:rFonts w:ascii="Arial" w:hAnsi="Arial" w:cs="Arial"/>
          <w:b/>
        </w:rPr>
        <w:t>.</w:t>
      </w:r>
      <w:r w:rsidR="000F42EA" w:rsidRPr="00577F39">
        <w:rPr>
          <w:rFonts w:ascii="Arial" w:hAnsi="Arial" w:cs="Arial"/>
        </w:rPr>
        <w:t xml:space="preserve">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14:paraId="2F327121" w14:textId="77777777" w:rsidR="00231042" w:rsidRDefault="00231042" w:rsidP="00311644">
      <w:pPr>
        <w:spacing w:after="0" w:line="360" w:lineRule="auto"/>
        <w:jc w:val="both"/>
        <w:rPr>
          <w:rFonts w:ascii="Arial" w:hAnsi="Arial" w:cs="Arial"/>
        </w:rPr>
      </w:pPr>
    </w:p>
    <w:p w14:paraId="0C3AFEAC" w14:textId="3D2AC6EC" w:rsidR="00577F39" w:rsidRDefault="000F42EA" w:rsidP="00231042">
      <w:pPr>
        <w:spacing w:after="0" w:line="360" w:lineRule="auto"/>
        <w:jc w:val="center"/>
        <w:rPr>
          <w:rFonts w:ascii="Arial" w:hAnsi="Arial" w:cs="Arial"/>
          <w:b/>
        </w:rPr>
      </w:pPr>
      <w:r w:rsidRPr="00577F39">
        <w:rPr>
          <w:rFonts w:ascii="Arial" w:hAnsi="Arial" w:cs="Arial"/>
          <w:b/>
        </w:rPr>
        <w:t>Seção II</w:t>
      </w:r>
    </w:p>
    <w:p w14:paraId="6F606F63" w14:textId="77777777" w:rsidR="00F565AA" w:rsidRDefault="00F565AA" w:rsidP="00231042">
      <w:pPr>
        <w:spacing w:after="0" w:line="360" w:lineRule="auto"/>
        <w:jc w:val="center"/>
        <w:rPr>
          <w:rFonts w:ascii="Arial" w:hAnsi="Arial" w:cs="Arial"/>
          <w:b/>
        </w:rPr>
      </w:pPr>
    </w:p>
    <w:p w14:paraId="4E48C9B3" w14:textId="77777777" w:rsidR="002A2DF7" w:rsidRDefault="000F42EA" w:rsidP="00231042">
      <w:pPr>
        <w:spacing w:after="0" w:line="360" w:lineRule="auto"/>
        <w:jc w:val="center"/>
        <w:rPr>
          <w:rFonts w:ascii="Arial" w:hAnsi="Arial" w:cs="Arial"/>
          <w:b/>
        </w:rPr>
      </w:pPr>
      <w:r w:rsidRPr="00577F39">
        <w:rPr>
          <w:rFonts w:ascii="Arial" w:hAnsi="Arial" w:cs="Arial"/>
          <w:b/>
        </w:rPr>
        <w:t>Do Atendimento ao Público</w:t>
      </w:r>
    </w:p>
    <w:p w14:paraId="2D1E0D99" w14:textId="77777777" w:rsidR="00231042" w:rsidRPr="00577F39" w:rsidRDefault="00231042" w:rsidP="00231042">
      <w:pPr>
        <w:spacing w:after="0" w:line="360" w:lineRule="auto"/>
        <w:jc w:val="center"/>
        <w:rPr>
          <w:rFonts w:ascii="Arial" w:hAnsi="Arial" w:cs="Arial"/>
          <w:b/>
        </w:rPr>
      </w:pPr>
    </w:p>
    <w:p w14:paraId="596EC13A" w14:textId="0B84499C" w:rsidR="002A2DF7" w:rsidRPr="00577F39"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Art. 3</w:t>
      </w:r>
      <w:r w:rsidR="00F565AA">
        <w:rPr>
          <w:rFonts w:ascii="Arial" w:hAnsi="Arial" w:cs="Arial"/>
          <w:b/>
        </w:rPr>
        <w:t>3</w:t>
      </w:r>
      <w:r w:rsidR="000F42EA" w:rsidRPr="00231042">
        <w:rPr>
          <w:rFonts w:ascii="Arial" w:hAnsi="Arial" w:cs="Arial"/>
          <w:b/>
        </w:rPr>
        <w:t>.</w:t>
      </w:r>
      <w:r w:rsidR="000F42EA" w:rsidRPr="00577F39">
        <w:rPr>
          <w:rFonts w:ascii="Arial" w:hAnsi="Arial" w:cs="Arial"/>
        </w:rPr>
        <w:t xml:space="preserve"> Ficam suspensas as atividades de atendimento presencial dos serviços, resguardada a manutenção integral dos serviços essenciais previstos no art. 26 deste Decreto. </w:t>
      </w:r>
    </w:p>
    <w:p w14:paraId="08F7A8D0" w14:textId="6D08A55C" w:rsidR="002A2DF7"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Parágrafo único. Os referidos atendimentos deverão ser realizados, preferencialmente, por meio eletrônico, ou telefone, quando couber, podendo, </w:t>
      </w:r>
      <w:r>
        <w:rPr>
          <w:rFonts w:ascii="Arial" w:hAnsi="Arial" w:cs="Arial"/>
        </w:rPr>
        <w:br/>
      </w:r>
      <w:r w:rsidR="000F42EA" w:rsidRPr="00577F39">
        <w:rPr>
          <w:rFonts w:ascii="Arial" w:hAnsi="Arial" w:cs="Arial"/>
        </w:rPr>
        <w:t xml:space="preserve">excepcionalmente, se realizar através de agendamento individual, mediante prévia análise da necessidade pela equipe de servidores competente. </w:t>
      </w:r>
    </w:p>
    <w:p w14:paraId="113979EE" w14:textId="77777777" w:rsidR="00231042" w:rsidRPr="00577F39" w:rsidRDefault="00231042" w:rsidP="00311644">
      <w:pPr>
        <w:spacing w:after="0" w:line="360" w:lineRule="auto"/>
        <w:jc w:val="both"/>
        <w:rPr>
          <w:rFonts w:ascii="Arial" w:hAnsi="Arial" w:cs="Arial"/>
        </w:rPr>
      </w:pPr>
    </w:p>
    <w:p w14:paraId="2013E5C4" w14:textId="77777777" w:rsidR="002A2DF7" w:rsidRPr="00577F39" w:rsidRDefault="000F42EA" w:rsidP="00231042">
      <w:pPr>
        <w:spacing w:after="0" w:line="360" w:lineRule="auto"/>
        <w:jc w:val="center"/>
        <w:rPr>
          <w:rFonts w:ascii="Arial" w:hAnsi="Arial" w:cs="Arial"/>
          <w:b/>
        </w:rPr>
      </w:pPr>
      <w:r w:rsidRPr="00577F39">
        <w:rPr>
          <w:rFonts w:ascii="Arial" w:hAnsi="Arial" w:cs="Arial"/>
          <w:b/>
        </w:rPr>
        <w:t>Seção III</w:t>
      </w:r>
    </w:p>
    <w:p w14:paraId="36625E81" w14:textId="77777777" w:rsidR="002A2DF7" w:rsidRDefault="007421F2" w:rsidP="00231042">
      <w:pPr>
        <w:spacing w:after="0" w:line="360" w:lineRule="auto"/>
        <w:jc w:val="center"/>
        <w:rPr>
          <w:rFonts w:ascii="Arial" w:hAnsi="Arial" w:cs="Arial"/>
          <w:b/>
        </w:rPr>
      </w:pPr>
      <w:r w:rsidRPr="00577F39">
        <w:rPr>
          <w:rFonts w:ascii="Arial" w:hAnsi="Arial" w:cs="Arial"/>
          <w:b/>
        </w:rPr>
        <w:t>Dos Serviços Terceirizados e d</w:t>
      </w:r>
      <w:r w:rsidR="000F42EA" w:rsidRPr="00577F39">
        <w:rPr>
          <w:rFonts w:ascii="Arial" w:hAnsi="Arial" w:cs="Arial"/>
          <w:b/>
        </w:rPr>
        <w:t>as Parcerias</w:t>
      </w:r>
    </w:p>
    <w:p w14:paraId="65075961" w14:textId="77777777" w:rsidR="00231042" w:rsidRPr="00577F39" w:rsidRDefault="00231042" w:rsidP="00231042">
      <w:pPr>
        <w:spacing w:after="0" w:line="360" w:lineRule="auto"/>
        <w:jc w:val="center"/>
        <w:rPr>
          <w:rFonts w:ascii="Arial" w:hAnsi="Arial" w:cs="Arial"/>
          <w:b/>
        </w:rPr>
      </w:pPr>
    </w:p>
    <w:p w14:paraId="76D04D95" w14:textId="02D545F8" w:rsidR="00774DA4"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 xml:space="preserve">Art. </w:t>
      </w:r>
      <w:r w:rsidR="00F565AA">
        <w:rPr>
          <w:rFonts w:ascii="Arial" w:hAnsi="Arial" w:cs="Arial"/>
          <w:b/>
        </w:rPr>
        <w:t>34</w:t>
      </w:r>
      <w:r w:rsidR="000F42EA" w:rsidRPr="00231042">
        <w:rPr>
          <w:rFonts w:ascii="Arial" w:hAnsi="Arial" w:cs="Arial"/>
          <w:b/>
        </w:rPr>
        <w:t>.</w:t>
      </w:r>
      <w:r w:rsidR="000F42EA" w:rsidRPr="00577F39">
        <w:rPr>
          <w:rFonts w:ascii="Arial" w:hAnsi="Arial" w:cs="Arial"/>
        </w:rPr>
        <w:t xml:space="preserve">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14:paraId="2D876DE9" w14:textId="77777777" w:rsidR="00231042" w:rsidRPr="00577F39" w:rsidRDefault="00231042" w:rsidP="00311644">
      <w:pPr>
        <w:spacing w:after="0" w:line="360" w:lineRule="auto"/>
        <w:jc w:val="both"/>
        <w:rPr>
          <w:rFonts w:ascii="Arial" w:hAnsi="Arial" w:cs="Arial"/>
        </w:rPr>
      </w:pPr>
    </w:p>
    <w:p w14:paraId="303D3B5A" w14:textId="1DB5EE5F" w:rsidR="00577F39" w:rsidRDefault="000F42EA" w:rsidP="00231042">
      <w:pPr>
        <w:spacing w:after="0" w:line="360" w:lineRule="auto"/>
        <w:jc w:val="center"/>
        <w:rPr>
          <w:rFonts w:ascii="Arial" w:hAnsi="Arial" w:cs="Arial"/>
          <w:b/>
        </w:rPr>
      </w:pPr>
      <w:r w:rsidRPr="00577F39">
        <w:rPr>
          <w:rFonts w:ascii="Arial" w:hAnsi="Arial" w:cs="Arial"/>
          <w:b/>
        </w:rPr>
        <w:t>Seção IV</w:t>
      </w:r>
    </w:p>
    <w:p w14:paraId="381AA6AA" w14:textId="77777777" w:rsidR="002A2DF7" w:rsidRDefault="000F42EA" w:rsidP="00231042">
      <w:pPr>
        <w:spacing w:after="0" w:line="360" w:lineRule="auto"/>
        <w:jc w:val="center"/>
        <w:rPr>
          <w:rFonts w:ascii="Arial" w:hAnsi="Arial" w:cs="Arial"/>
          <w:b/>
        </w:rPr>
      </w:pPr>
      <w:r w:rsidRPr="00577F39">
        <w:rPr>
          <w:rFonts w:ascii="Arial" w:hAnsi="Arial" w:cs="Arial"/>
          <w:b/>
        </w:rPr>
        <w:t>Dos Aposentados e Pensionistas</w:t>
      </w:r>
    </w:p>
    <w:p w14:paraId="3F904BBA" w14:textId="77777777" w:rsidR="00231042" w:rsidRPr="00577F39" w:rsidRDefault="00231042" w:rsidP="00311644">
      <w:pPr>
        <w:spacing w:after="0" w:line="360" w:lineRule="auto"/>
        <w:jc w:val="both"/>
        <w:rPr>
          <w:rFonts w:ascii="Arial" w:hAnsi="Arial" w:cs="Arial"/>
          <w:b/>
        </w:rPr>
      </w:pPr>
    </w:p>
    <w:p w14:paraId="71789FB9" w14:textId="086A0BA3" w:rsidR="002A2DF7" w:rsidRPr="00577F39"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 xml:space="preserve">Art. </w:t>
      </w:r>
      <w:r w:rsidR="00F565AA">
        <w:rPr>
          <w:rFonts w:ascii="Arial" w:hAnsi="Arial" w:cs="Arial"/>
          <w:b/>
        </w:rPr>
        <w:t>35</w:t>
      </w:r>
      <w:r w:rsidR="000F42EA" w:rsidRPr="00231042">
        <w:rPr>
          <w:rFonts w:ascii="Arial" w:hAnsi="Arial" w:cs="Arial"/>
          <w:b/>
        </w:rPr>
        <w:t>.</w:t>
      </w:r>
      <w:r w:rsidR="000F42EA" w:rsidRPr="00577F39">
        <w:rPr>
          <w:rFonts w:ascii="Arial" w:hAnsi="Arial" w:cs="Arial"/>
        </w:rPr>
        <w:t xml:space="preserve"> Ficam dispensados, pelo prazo de 90 (noventa) dias a realização de prova de vida dos aposentados, pensionistas vinculados ao Regime Próprio de Previdência Social do Município. </w:t>
      </w:r>
    </w:p>
    <w:p w14:paraId="3B945F7D" w14:textId="2C95AEF8" w:rsidR="002A2DF7"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Parágrafo único. Ficam excepcionado da regra prevista neste artigo os casos em que já houve o bloqueio do pagamento, em data anterior a da publicação deste Decreto, ocasião em que deverá ser realizado agendamento individual junto ao Departamento</w:t>
      </w:r>
      <w:r w:rsidR="00577F39">
        <w:rPr>
          <w:rFonts w:ascii="Arial" w:hAnsi="Arial" w:cs="Arial"/>
        </w:rPr>
        <w:t xml:space="preserve"> de Pessoal</w:t>
      </w:r>
      <w:r w:rsidR="000F42EA" w:rsidRPr="00577F39">
        <w:rPr>
          <w:rFonts w:ascii="Arial" w:hAnsi="Arial" w:cs="Arial"/>
        </w:rPr>
        <w:t xml:space="preserve">. </w:t>
      </w:r>
    </w:p>
    <w:p w14:paraId="0566227C" w14:textId="77777777" w:rsidR="00231042" w:rsidRDefault="00231042" w:rsidP="00311644">
      <w:pPr>
        <w:spacing w:after="0" w:line="360" w:lineRule="auto"/>
        <w:jc w:val="both"/>
        <w:rPr>
          <w:rFonts w:ascii="Arial" w:hAnsi="Arial" w:cs="Arial"/>
        </w:rPr>
      </w:pPr>
    </w:p>
    <w:p w14:paraId="46200BD0" w14:textId="77777777" w:rsidR="002A2DF7" w:rsidRDefault="000F42EA" w:rsidP="00231042">
      <w:pPr>
        <w:spacing w:after="0" w:line="360" w:lineRule="auto"/>
        <w:jc w:val="center"/>
        <w:rPr>
          <w:rFonts w:ascii="Arial" w:hAnsi="Arial" w:cs="Arial"/>
          <w:b/>
        </w:rPr>
      </w:pPr>
      <w:r w:rsidRPr="00577F39">
        <w:rPr>
          <w:rFonts w:ascii="Arial" w:hAnsi="Arial" w:cs="Arial"/>
          <w:b/>
        </w:rPr>
        <w:t>Seção V</w:t>
      </w:r>
    </w:p>
    <w:p w14:paraId="674D1007" w14:textId="77777777" w:rsidR="00F565AA" w:rsidRPr="00577F39" w:rsidRDefault="00F565AA" w:rsidP="00231042">
      <w:pPr>
        <w:spacing w:after="0" w:line="360" w:lineRule="auto"/>
        <w:jc w:val="center"/>
        <w:rPr>
          <w:rFonts w:ascii="Arial" w:hAnsi="Arial" w:cs="Arial"/>
          <w:b/>
        </w:rPr>
      </w:pPr>
    </w:p>
    <w:p w14:paraId="5671F664" w14:textId="77777777" w:rsidR="002A2DF7" w:rsidRPr="00577F39" w:rsidRDefault="000F42EA" w:rsidP="00231042">
      <w:pPr>
        <w:spacing w:after="0" w:line="360" w:lineRule="auto"/>
        <w:jc w:val="center"/>
        <w:rPr>
          <w:rFonts w:ascii="Arial" w:hAnsi="Arial" w:cs="Arial"/>
          <w:b/>
        </w:rPr>
      </w:pPr>
      <w:r w:rsidRPr="00577F39">
        <w:rPr>
          <w:rFonts w:ascii="Arial" w:hAnsi="Arial" w:cs="Arial"/>
          <w:b/>
        </w:rPr>
        <w:t>Dos Serviços Públicos de Assistência Social</w:t>
      </w:r>
    </w:p>
    <w:p w14:paraId="3A459FFA" w14:textId="77777777" w:rsidR="00231042" w:rsidRDefault="00231042" w:rsidP="00311644">
      <w:pPr>
        <w:spacing w:after="0" w:line="360" w:lineRule="auto"/>
        <w:jc w:val="both"/>
        <w:rPr>
          <w:rFonts w:ascii="Arial" w:hAnsi="Arial" w:cs="Arial"/>
        </w:rPr>
      </w:pPr>
    </w:p>
    <w:p w14:paraId="6D062D45" w14:textId="745AA8B2" w:rsidR="002A2DF7" w:rsidRPr="00577F39" w:rsidRDefault="00231042" w:rsidP="00311644">
      <w:pPr>
        <w:spacing w:after="0" w:line="360" w:lineRule="auto"/>
        <w:jc w:val="both"/>
        <w:rPr>
          <w:rFonts w:ascii="Arial" w:hAnsi="Arial" w:cs="Arial"/>
        </w:rPr>
      </w:pPr>
      <w:r>
        <w:rPr>
          <w:rFonts w:ascii="Arial" w:hAnsi="Arial" w:cs="Arial"/>
        </w:rPr>
        <w:tab/>
      </w:r>
      <w:r w:rsidR="000F42EA" w:rsidRPr="00231042">
        <w:rPr>
          <w:rFonts w:ascii="Arial" w:hAnsi="Arial" w:cs="Arial"/>
          <w:b/>
        </w:rPr>
        <w:t xml:space="preserve">Art. </w:t>
      </w:r>
      <w:r w:rsidR="00F565AA">
        <w:rPr>
          <w:rFonts w:ascii="Arial" w:hAnsi="Arial" w:cs="Arial"/>
          <w:b/>
        </w:rPr>
        <w:t>36</w:t>
      </w:r>
      <w:r w:rsidR="000F42EA" w:rsidRPr="00231042">
        <w:rPr>
          <w:rFonts w:ascii="Arial" w:hAnsi="Arial" w:cs="Arial"/>
          <w:b/>
        </w:rPr>
        <w:t>.</w:t>
      </w:r>
      <w:r w:rsidR="000F42EA" w:rsidRPr="00577F39">
        <w:rPr>
          <w:rFonts w:ascii="Arial" w:hAnsi="Arial" w:cs="Arial"/>
        </w:rPr>
        <w:t xml:space="preserve"> Ficam suspensas, a contar da data da publicação deste Decreto, todas as atividades coletivas de Assistência Social.</w:t>
      </w:r>
    </w:p>
    <w:p w14:paraId="2103B331" w14:textId="61657A4A" w:rsidR="002A2DF7"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1º Os Centros de Referência de Assistência Social (CRAS), Centros de Referência Especializada de Assistência Social (CREAS</w:t>
      </w:r>
      <w:r w:rsidR="002A2DF7" w:rsidRPr="00577F39">
        <w:rPr>
          <w:rFonts w:ascii="Arial" w:hAnsi="Arial" w:cs="Arial"/>
        </w:rPr>
        <w:t>), Centro POP, Centro Dia Idoso</w:t>
      </w:r>
      <w:r w:rsidR="000F42EA" w:rsidRPr="00577F39">
        <w:rPr>
          <w:rFonts w:ascii="Arial" w:hAnsi="Arial" w:cs="Arial"/>
        </w:rPr>
        <w:t xml:space="preserve"> e Cadastro Único para Programas Sociai</w:t>
      </w:r>
      <w:r w:rsidR="00F565AA">
        <w:rPr>
          <w:rFonts w:ascii="Arial" w:hAnsi="Arial" w:cs="Arial"/>
        </w:rPr>
        <w:t xml:space="preserve">s do Governo Federal terão suas </w:t>
      </w:r>
      <w:r w:rsidR="000F42EA" w:rsidRPr="00577F39">
        <w:rPr>
          <w:rFonts w:ascii="Arial" w:hAnsi="Arial" w:cs="Arial"/>
        </w:rPr>
        <w:t>atividades coletivas suspensas e o atendimento ao público restringido pelo período da calamidade pública.</w:t>
      </w:r>
    </w:p>
    <w:p w14:paraId="25FE33D9" w14:textId="6391188D" w:rsidR="000F42EA" w:rsidRPr="00577F39"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 § 2º Os atendimentos individuais serão realizados, preferencialmente, por meio eletrônico, ou telefone, quando couber, podendo, excepcionalmente, se realizar através de agendamento individual, mediante prévia análise da necessidade pelas equipes de referência respectivas.</w:t>
      </w:r>
    </w:p>
    <w:p w14:paraId="2417C587" w14:textId="5FB8E503" w:rsidR="002A2DF7" w:rsidRDefault="00231042"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 3º O Acolhimento Institucional de crianças, adolescentes e adultos, Instituições de Longa permanência de Idosos, Casas Lar de Idosos, República e Albergue manterão atendimento ininterrupto restringindo visitas institucionais e domiciliares, conforme especificidade. </w:t>
      </w:r>
    </w:p>
    <w:p w14:paraId="0D1148F2" w14:textId="77777777" w:rsidR="00F565AA" w:rsidRPr="00577F39" w:rsidRDefault="00F565AA" w:rsidP="00311644">
      <w:pPr>
        <w:spacing w:after="0" w:line="360" w:lineRule="auto"/>
        <w:jc w:val="both"/>
        <w:rPr>
          <w:rFonts w:ascii="Arial" w:hAnsi="Arial" w:cs="Arial"/>
        </w:rPr>
      </w:pPr>
    </w:p>
    <w:p w14:paraId="3F01A0A3" w14:textId="0E4E0E8E" w:rsidR="00774DA4" w:rsidRPr="00577F39" w:rsidRDefault="00F565AA" w:rsidP="00311644">
      <w:pPr>
        <w:spacing w:after="0" w:line="360" w:lineRule="auto"/>
        <w:jc w:val="both"/>
        <w:rPr>
          <w:rFonts w:ascii="Arial" w:hAnsi="Arial" w:cs="Arial"/>
        </w:rPr>
      </w:pPr>
      <w:r>
        <w:rPr>
          <w:rFonts w:ascii="Arial" w:hAnsi="Arial" w:cs="Arial"/>
        </w:rPr>
        <w:tab/>
      </w:r>
      <w:r w:rsidR="000F42EA" w:rsidRPr="00F565AA">
        <w:rPr>
          <w:rFonts w:ascii="Arial" w:hAnsi="Arial" w:cs="Arial"/>
          <w:b/>
        </w:rPr>
        <w:t xml:space="preserve">Art. </w:t>
      </w:r>
      <w:r w:rsidRPr="00F565AA">
        <w:rPr>
          <w:rFonts w:ascii="Arial" w:hAnsi="Arial" w:cs="Arial"/>
          <w:b/>
        </w:rPr>
        <w:t>37.</w:t>
      </w:r>
      <w:r w:rsidR="000F42EA" w:rsidRPr="00577F39">
        <w:rPr>
          <w:rFonts w:ascii="Arial" w:hAnsi="Arial" w:cs="Arial"/>
        </w:rPr>
        <w:t xml:space="preserve"> O Conselho Tutelar manterá plantão permanente para atendimento de crianças e adolescentes, visando resguardar os seus direitos. </w:t>
      </w:r>
    </w:p>
    <w:p w14:paraId="3C7C69D4" w14:textId="5067D78D" w:rsidR="002A2DF7" w:rsidRDefault="00F565AA" w:rsidP="00311644">
      <w:pPr>
        <w:spacing w:after="0" w:line="360" w:lineRule="auto"/>
        <w:jc w:val="both"/>
        <w:rPr>
          <w:rFonts w:ascii="Arial" w:hAnsi="Arial" w:cs="Arial"/>
        </w:rPr>
      </w:pPr>
      <w:r>
        <w:rPr>
          <w:rFonts w:ascii="Arial" w:hAnsi="Arial" w:cs="Arial"/>
        </w:rPr>
        <w:tab/>
      </w:r>
      <w:r w:rsidR="000F42EA" w:rsidRPr="00577F39">
        <w:rPr>
          <w:rFonts w:ascii="Arial" w:hAnsi="Arial" w:cs="Arial"/>
        </w:rPr>
        <w:t xml:space="preserve">Parágrafo único. O plantão de que trata este artigo poderá ser feito em regime domiciliar. </w:t>
      </w:r>
    </w:p>
    <w:p w14:paraId="3AC51F81" w14:textId="77777777" w:rsidR="00F565AA" w:rsidRPr="00577F39" w:rsidRDefault="00F565AA" w:rsidP="00311644">
      <w:pPr>
        <w:spacing w:after="0" w:line="360" w:lineRule="auto"/>
        <w:jc w:val="both"/>
        <w:rPr>
          <w:rFonts w:ascii="Arial" w:hAnsi="Arial" w:cs="Arial"/>
        </w:rPr>
      </w:pPr>
    </w:p>
    <w:p w14:paraId="0BF4B0FA" w14:textId="77777777" w:rsidR="002A2DF7" w:rsidRPr="00577F39" w:rsidRDefault="000F42EA" w:rsidP="00F565AA">
      <w:pPr>
        <w:spacing w:after="0" w:line="360" w:lineRule="auto"/>
        <w:jc w:val="center"/>
        <w:rPr>
          <w:rFonts w:ascii="Arial" w:hAnsi="Arial" w:cs="Arial"/>
          <w:b/>
        </w:rPr>
      </w:pPr>
      <w:r w:rsidRPr="00577F39">
        <w:rPr>
          <w:rFonts w:ascii="Arial" w:hAnsi="Arial" w:cs="Arial"/>
          <w:b/>
        </w:rPr>
        <w:t>CAPÍTULO VI</w:t>
      </w:r>
    </w:p>
    <w:p w14:paraId="45361AD2" w14:textId="77777777" w:rsidR="002A2DF7" w:rsidRDefault="000F42EA" w:rsidP="00F565AA">
      <w:pPr>
        <w:spacing w:after="0" w:line="360" w:lineRule="auto"/>
        <w:jc w:val="center"/>
        <w:rPr>
          <w:rFonts w:ascii="Arial" w:hAnsi="Arial" w:cs="Arial"/>
          <w:b/>
        </w:rPr>
      </w:pPr>
      <w:r w:rsidRPr="00577F39">
        <w:rPr>
          <w:rFonts w:ascii="Arial" w:hAnsi="Arial" w:cs="Arial"/>
          <w:b/>
        </w:rPr>
        <w:t>DISPOSIÇÕES FINAIS</w:t>
      </w:r>
    </w:p>
    <w:p w14:paraId="37566531" w14:textId="77777777" w:rsidR="00F565AA" w:rsidRPr="00577F39" w:rsidRDefault="00F565AA" w:rsidP="00311644">
      <w:pPr>
        <w:spacing w:after="0" w:line="360" w:lineRule="auto"/>
        <w:jc w:val="both"/>
        <w:rPr>
          <w:rFonts w:ascii="Arial" w:hAnsi="Arial" w:cs="Arial"/>
          <w:b/>
        </w:rPr>
      </w:pPr>
    </w:p>
    <w:p w14:paraId="47AFC660" w14:textId="7445C240" w:rsidR="002A2DF7" w:rsidRDefault="00F565AA" w:rsidP="00311644">
      <w:pPr>
        <w:spacing w:after="0" w:line="360" w:lineRule="auto"/>
        <w:jc w:val="both"/>
        <w:rPr>
          <w:rFonts w:ascii="Arial" w:hAnsi="Arial" w:cs="Arial"/>
        </w:rPr>
      </w:pPr>
      <w:r>
        <w:rPr>
          <w:rFonts w:ascii="Arial" w:hAnsi="Arial" w:cs="Arial"/>
        </w:rPr>
        <w:tab/>
      </w:r>
      <w:r w:rsidR="000F42EA" w:rsidRPr="00F565AA">
        <w:rPr>
          <w:rFonts w:ascii="Arial" w:hAnsi="Arial" w:cs="Arial"/>
          <w:b/>
        </w:rPr>
        <w:t xml:space="preserve">Art. </w:t>
      </w:r>
      <w:r w:rsidRPr="00F565AA">
        <w:rPr>
          <w:rFonts w:ascii="Arial" w:hAnsi="Arial" w:cs="Arial"/>
          <w:b/>
        </w:rPr>
        <w:t>38</w:t>
      </w:r>
      <w:r w:rsidR="000F42EA" w:rsidRPr="00F565AA">
        <w:rPr>
          <w:rFonts w:ascii="Arial" w:hAnsi="Arial" w:cs="Arial"/>
          <w:b/>
        </w:rPr>
        <w:t>.</w:t>
      </w:r>
      <w:r w:rsidR="000F42EA" w:rsidRPr="00577F39">
        <w:rPr>
          <w:rFonts w:ascii="Arial" w:hAnsi="Arial" w:cs="Arial"/>
        </w:rPr>
        <w:t xml:space="preserve"> Aplicam-se, cumulativamente, as penalidades de multa, interdição total ou parcial da atividade e cassação de alvará de localização e funcionamento previstas na Lei Municipal nº </w:t>
      </w:r>
      <w:r w:rsidR="00AF6145">
        <w:rPr>
          <w:rFonts w:ascii="Arial" w:hAnsi="Arial" w:cs="Arial"/>
        </w:rPr>
        <w:t>220/94</w:t>
      </w:r>
      <w:r w:rsidR="000F42EA" w:rsidRPr="00577F39">
        <w:rPr>
          <w:rFonts w:ascii="Arial" w:hAnsi="Arial" w:cs="Arial"/>
        </w:rPr>
        <w:t xml:space="preserve">, que institui o Código de Posturas Municipal e legislações correlatas. </w:t>
      </w:r>
    </w:p>
    <w:p w14:paraId="333A1008" w14:textId="77777777" w:rsidR="00F565AA" w:rsidRPr="00577F39" w:rsidRDefault="00F565AA" w:rsidP="00311644">
      <w:pPr>
        <w:spacing w:after="0" w:line="360" w:lineRule="auto"/>
        <w:jc w:val="both"/>
        <w:rPr>
          <w:rFonts w:ascii="Arial" w:hAnsi="Arial" w:cs="Arial"/>
        </w:rPr>
      </w:pPr>
    </w:p>
    <w:p w14:paraId="3D5A33C8" w14:textId="47E43F03" w:rsidR="002A2DF7" w:rsidRDefault="00F565AA" w:rsidP="00311644">
      <w:pPr>
        <w:spacing w:after="0" w:line="360" w:lineRule="auto"/>
        <w:jc w:val="both"/>
        <w:rPr>
          <w:rFonts w:ascii="Arial" w:hAnsi="Arial" w:cs="Arial"/>
        </w:rPr>
      </w:pPr>
      <w:r>
        <w:rPr>
          <w:rFonts w:ascii="Arial" w:hAnsi="Arial" w:cs="Arial"/>
        </w:rPr>
        <w:tab/>
      </w:r>
      <w:r w:rsidR="000F42EA" w:rsidRPr="00F565AA">
        <w:rPr>
          <w:rFonts w:ascii="Arial" w:hAnsi="Arial" w:cs="Arial"/>
          <w:b/>
        </w:rPr>
        <w:t xml:space="preserve">Art. </w:t>
      </w:r>
      <w:r w:rsidRPr="00F565AA">
        <w:rPr>
          <w:rFonts w:ascii="Arial" w:hAnsi="Arial" w:cs="Arial"/>
          <w:b/>
        </w:rPr>
        <w:t>39</w:t>
      </w:r>
      <w:r w:rsidR="000F42EA" w:rsidRPr="00F565AA">
        <w:rPr>
          <w:rFonts w:ascii="Arial" w:hAnsi="Arial" w:cs="Arial"/>
          <w:b/>
        </w:rPr>
        <w:t>.</w:t>
      </w:r>
      <w:r w:rsidR="000F42EA" w:rsidRPr="00577F39">
        <w:rPr>
          <w:rFonts w:ascii="Arial" w:hAnsi="Arial" w:cs="Arial"/>
        </w:rPr>
        <w:t xml:space="preserve"> As medidas previstas neste Decreto poderão ser reavaliadas a qualquer momento, de acordo com a situação epidemiológica do Município. </w:t>
      </w:r>
    </w:p>
    <w:p w14:paraId="1A523E65" w14:textId="77777777" w:rsidR="00F565AA" w:rsidRPr="00577F39" w:rsidRDefault="00F565AA" w:rsidP="00311644">
      <w:pPr>
        <w:spacing w:after="0" w:line="360" w:lineRule="auto"/>
        <w:jc w:val="both"/>
        <w:rPr>
          <w:rFonts w:ascii="Arial" w:hAnsi="Arial" w:cs="Arial"/>
        </w:rPr>
      </w:pPr>
    </w:p>
    <w:p w14:paraId="48815081" w14:textId="34EC9262" w:rsidR="00EE1439" w:rsidRDefault="00F565AA" w:rsidP="00311644">
      <w:pPr>
        <w:spacing w:after="0" w:line="360" w:lineRule="auto"/>
        <w:jc w:val="both"/>
        <w:rPr>
          <w:rFonts w:ascii="Arial" w:hAnsi="Arial" w:cs="Arial"/>
        </w:rPr>
      </w:pPr>
      <w:r>
        <w:rPr>
          <w:rFonts w:ascii="Arial" w:hAnsi="Arial" w:cs="Arial"/>
        </w:rPr>
        <w:tab/>
      </w:r>
      <w:r w:rsidR="000F42EA" w:rsidRPr="00F565AA">
        <w:rPr>
          <w:rFonts w:ascii="Arial" w:hAnsi="Arial" w:cs="Arial"/>
          <w:b/>
        </w:rPr>
        <w:t xml:space="preserve">Art. </w:t>
      </w:r>
      <w:r w:rsidRPr="00F565AA">
        <w:rPr>
          <w:rFonts w:ascii="Arial" w:hAnsi="Arial" w:cs="Arial"/>
          <w:b/>
        </w:rPr>
        <w:t>40.</w:t>
      </w:r>
      <w:r w:rsidR="000F42EA" w:rsidRPr="00577F39">
        <w:rPr>
          <w:rFonts w:ascii="Arial" w:hAnsi="Arial" w:cs="Arial"/>
        </w:rPr>
        <w:t xml:space="preserve"> Este Decreto entra em </w:t>
      </w:r>
      <w:r w:rsidR="00774DA4" w:rsidRPr="00577F39">
        <w:rPr>
          <w:rFonts w:ascii="Arial" w:hAnsi="Arial" w:cs="Arial"/>
        </w:rPr>
        <w:t>vigor na data de sua publicação.</w:t>
      </w:r>
    </w:p>
    <w:p w14:paraId="23FA3E54" w14:textId="77777777" w:rsidR="00AF6145" w:rsidRDefault="00AF6145" w:rsidP="00311644">
      <w:pPr>
        <w:spacing w:after="0" w:line="360" w:lineRule="auto"/>
        <w:jc w:val="both"/>
        <w:rPr>
          <w:rFonts w:ascii="Arial" w:hAnsi="Arial" w:cs="Arial"/>
        </w:rPr>
      </w:pPr>
    </w:p>
    <w:p w14:paraId="5235F1B5" w14:textId="77777777" w:rsidR="00AF6145" w:rsidRPr="00AF6145" w:rsidRDefault="00AF6145" w:rsidP="00F565AA">
      <w:pPr>
        <w:spacing w:after="0" w:line="360" w:lineRule="auto"/>
        <w:jc w:val="center"/>
        <w:rPr>
          <w:rFonts w:ascii="Arial" w:hAnsi="Arial" w:cs="Arial"/>
          <w:b/>
        </w:rPr>
      </w:pPr>
      <w:r w:rsidRPr="00AF6145">
        <w:rPr>
          <w:rFonts w:ascii="Arial" w:hAnsi="Arial" w:cs="Arial"/>
          <w:b/>
        </w:rPr>
        <w:t>GABINETE DO PREFEITO MUNICIPAL DE PARAÍSO DO SUL</w:t>
      </w:r>
    </w:p>
    <w:p w14:paraId="7A869ABF" w14:textId="2D818D49" w:rsidR="00AF6145" w:rsidRDefault="00F565AA" w:rsidP="00F565AA">
      <w:pPr>
        <w:spacing w:after="0" w:line="360" w:lineRule="auto"/>
        <w:jc w:val="center"/>
        <w:rPr>
          <w:rFonts w:ascii="Arial" w:hAnsi="Arial" w:cs="Arial"/>
          <w:b/>
        </w:rPr>
      </w:pPr>
      <w:r>
        <w:rPr>
          <w:rFonts w:ascii="Arial" w:hAnsi="Arial" w:cs="Arial"/>
          <w:b/>
        </w:rPr>
        <w:t>24 DE MARÇO DE 2020</w:t>
      </w:r>
      <w:r w:rsidR="00AF6145" w:rsidRPr="00AF6145">
        <w:rPr>
          <w:rFonts w:ascii="Arial" w:hAnsi="Arial" w:cs="Arial"/>
          <w:b/>
        </w:rPr>
        <w:t>.</w:t>
      </w:r>
    </w:p>
    <w:p w14:paraId="18EB841B" w14:textId="77777777" w:rsidR="00DB2D4D" w:rsidRDefault="00DB2D4D" w:rsidP="00F565AA">
      <w:pPr>
        <w:spacing w:after="0" w:line="360" w:lineRule="auto"/>
        <w:jc w:val="center"/>
        <w:rPr>
          <w:rFonts w:ascii="Arial" w:hAnsi="Arial" w:cs="Arial"/>
          <w:b/>
        </w:rPr>
      </w:pPr>
    </w:p>
    <w:p w14:paraId="5E15F45F" w14:textId="77777777" w:rsidR="00F565AA" w:rsidRDefault="00F565AA" w:rsidP="00F565AA">
      <w:pPr>
        <w:spacing w:after="0" w:line="360" w:lineRule="auto"/>
        <w:jc w:val="center"/>
        <w:rPr>
          <w:rFonts w:ascii="Arial" w:hAnsi="Arial" w:cs="Arial"/>
          <w:b/>
        </w:rPr>
      </w:pPr>
    </w:p>
    <w:p w14:paraId="0B4CCBF6" w14:textId="77777777" w:rsidR="00F565AA" w:rsidRDefault="00F565AA" w:rsidP="00F565AA">
      <w:pPr>
        <w:spacing w:after="0" w:line="360" w:lineRule="auto"/>
        <w:jc w:val="center"/>
        <w:rPr>
          <w:rFonts w:ascii="Arial" w:hAnsi="Arial" w:cs="Arial"/>
          <w:b/>
        </w:rPr>
      </w:pPr>
    </w:p>
    <w:p w14:paraId="1C3961FA" w14:textId="77777777" w:rsidR="00F565AA" w:rsidRDefault="00F565AA" w:rsidP="00F565AA">
      <w:pPr>
        <w:spacing w:after="0" w:line="360" w:lineRule="auto"/>
        <w:jc w:val="center"/>
        <w:rPr>
          <w:rFonts w:ascii="Arial" w:hAnsi="Arial" w:cs="Arial"/>
          <w:b/>
        </w:rPr>
      </w:pPr>
    </w:p>
    <w:p w14:paraId="607083D8" w14:textId="77777777" w:rsidR="00F565AA" w:rsidRDefault="00F565AA" w:rsidP="00F565AA">
      <w:pPr>
        <w:spacing w:after="0" w:line="360" w:lineRule="auto"/>
        <w:jc w:val="center"/>
        <w:rPr>
          <w:rFonts w:ascii="Arial" w:hAnsi="Arial" w:cs="Arial"/>
          <w:b/>
        </w:rPr>
      </w:pPr>
    </w:p>
    <w:p w14:paraId="577ECF02" w14:textId="77777777" w:rsidR="00F565AA" w:rsidRDefault="00F565AA" w:rsidP="00F565AA">
      <w:pPr>
        <w:spacing w:after="0" w:line="360" w:lineRule="auto"/>
        <w:jc w:val="center"/>
        <w:rPr>
          <w:rFonts w:ascii="Arial" w:hAnsi="Arial" w:cs="Arial"/>
          <w:b/>
        </w:rPr>
      </w:pPr>
    </w:p>
    <w:p w14:paraId="36D85BE4" w14:textId="77777777" w:rsidR="00F565AA" w:rsidRDefault="00F565AA" w:rsidP="00F565AA">
      <w:pPr>
        <w:spacing w:after="0" w:line="360" w:lineRule="auto"/>
        <w:jc w:val="center"/>
        <w:rPr>
          <w:rFonts w:ascii="Arial" w:hAnsi="Arial" w:cs="Arial"/>
          <w:b/>
        </w:rPr>
      </w:pPr>
    </w:p>
    <w:p w14:paraId="1E37B6E2" w14:textId="77777777" w:rsidR="00DB2D4D" w:rsidRPr="00AF6145" w:rsidRDefault="00DB2D4D" w:rsidP="00F565AA">
      <w:pPr>
        <w:spacing w:after="0" w:line="360" w:lineRule="auto"/>
        <w:jc w:val="center"/>
        <w:rPr>
          <w:rFonts w:ascii="Arial" w:hAnsi="Arial" w:cs="Arial"/>
          <w:b/>
        </w:rPr>
      </w:pPr>
    </w:p>
    <w:p w14:paraId="5A6FC2FC" w14:textId="77777777" w:rsidR="00AF6145" w:rsidRPr="0059052D" w:rsidRDefault="00AF6145" w:rsidP="00F565AA">
      <w:pPr>
        <w:spacing w:after="0" w:line="360" w:lineRule="auto"/>
        <w:jc w:val="center"/>
        <w:rPr>
          <w:rFonts w:ascii="Arial" w:hAnsi="Arial" w:cs="Arial"/>
          <w:b/>
        </w:rPr>
      </w:pPr>
      <w:r w:rsidRPr="0059052D">
        <w:rPr>
          <w:rFonts w:ascii="Arial" w:hAnsi="Arial" w:cs="Arial"/>
          <w:b/>
        </w:rPr>
        <w:t>ARTUR ARNILDO LUDWIG</w:t>
      </w:r>
    </w:p>
    <w:p w14:paraId="0C9810F2" w14:textId="77777777" w:rsidR="00AF6145" w:rsidRDefault="00AF6145" w:rsidP="00F565AA">
      <w:pPr>
        <w:spacing w:after="0" w:line="360" w:lineRule="auto"/>
        <w:jc w:val="center"/>
        <w:rPr>
          <w:rFonts w:ascii="Arial" w:hAnsi="Arial" w:cs="Arial"/>
          <w:b/>
        </w:rPr>
      </w:pPr>
      <w:r w:rsidRPr="0059052D">
        <w:rPr>
          <w:rFonts w:ascii="Arial" w:hAnsi="Arial" w:cs="Arial"/>
          <w:b/>
        </w:rPr>
        <w:t>Prefeito Municipal</w:t>
      </w:r>
    </w:p>
    <w:sectPr w:rsidR="00AF614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CE1F5" w14:textId="77777777" w:rsidR="00954C3C" w:rsidRDefault="00954C3C" w:rsidP="000F42EA">
      <w:pPr>
        <w:spacing w:after="0" w:line="240" w:lineRule="auto"/>
      </w:pPr>
      <w:r>
        <w:separator/>
      </w:r>
    </w:p>
  </w:endnote>
  <w:endnote w:type="continuationSeparator" w:id="0">
    <w:p w14:paraId="43761245" w14:textId="77777777" w:rsidR="00954C3C" w:rsidRDefault="00954C3C" w:rsidP="000F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1DA9" w14:textId="159BEB53" w:rsidR="00311644" w:rsidRPr="00311644" w:rsidRDefault="00311644" w:rsidP="00311644">
    <w:pPr>
      <w:spacing w:after="0"/>
      <w:jc w:val="center"/>
      <w:rPr>
        <w:rFonts w:ascii="Arial" w:hAnsi="Arial" w:cs="Arial"/>
        <w:i/>
        <w:sz w:val="16"/>
        <w:szCs w:val="16"/>
      </w:rPr>
    </w:pPr>
    <w:r w:rsidRPr="00311644">
      <w:rPr>
        <w:rFonts w:ascii="Arial" w:hAnsi="Arial" w:cs="Arial"/>
        <w:i/>
        <w:sz w:val="16"/>
        <w:szCs w:val="16"/>
      </w:rPr>
      <w:t xml:space="preserve">_______________________________________________________________________________________________Rua Max Retzlaff, 150 – Paraíso do Sul/RS, Fones: (55) 3262-1122, 3262-1500 ou 3262-1032, </w:t>
    </w:r>
    <w:proofErr w:type="gramStart"/>
    <w:r w:rsidRPr="00311644">
      <w:rPr>
        <w:rFonts w:ascii="Arial" w:hAnsi="Arial" w:cs="Arial"/>
        <w:i/>
        <w:sz w:val="16"/>
        <w:szCs w:val="16"/>
      </w:rPr>
      <w:t>CEP.:</w:t>
    </w:r>
    <w:proofErr w:type="gramEnd"/>
    <w:r w:rsidRPr="00311644">
      <w:rPr>
        <w:rFonts w:ascii="Arial" w:hAnsi="Arial" w:cs="Arial"/>
        <w:i/>
        <w:sz w:val="16"/>
        <w:szCs w:val="16"/>
      </w:rPr>
      <w:t xml:space="preserve"> 96.530-000</w:t>
    </w:r>
  </w:p>
  <w:p w14:paraId="2032AF57" w14:textId="4A07502F" w:rsidR="00311644" w:rsidRPr="00311644" w:rsidRDefault="00311644" w:rsidP="00311644">
    <w:pPr>
      <w:spacing w:after="0"/>
      <w:jc w:val="center"/>
      <w:rPr>
        <w:rFonts w:ascii="Arial" w:hAnsi="Arial" w:cs="Arial"/>
        <w:i/>
        <w:sz w:val="16"/>
        <w:szCs w:val="16"/>
        <w:u w:val="single"/>
      </w:rPr>
    </w:pPr>
    <w:r w:rsidRPr="00311644">
      <w:rPr>
        <w:rFonts w:ascii="Arial" w:hAnsi="Arial" w:cs="Arial"/>
        <w:i/>
        <w:sz w:val="16"/>
        <w:szCs w:val="16"/>
      </w:rPr>
      <w:t xml:space="preserve">E-mail: </w:t>
    </w:r>
    <w:hyperlink r:id="rId1" w:history="1">
      <w:r w:rsidRPr="00311644">
        <w:rPr>
          <w:rFonts w:ascii="Arial" w:hAnsi="Arial" w:cs="Arial"/>
          <w:i/>
          <w:sz w:val="16"/>
          <w:szCs w:val="16"/>
          <w:u w:val="single"/>
        </w:rPr>
        <w:t>prefeitura@paraisodosul.rs.gov.br</w:t>
      </w:r>
    </w:hyperlink>
  </w:p>
  <w:p w14:paraId="587B0285" w14:textId="4845BA37" w:rsidR="00311644" w:rsidRPr="00311644" w:rsidRDefault="00311644" w:rsidP="00311644">
    <w:pPr>
      <w:spacing w:after="0"/>
      <w:jc w:val="center"/>
      <w:rPr>
        <w:rFonts w:ascii="Arial" w:hAnsi="Arial" w:cs="Arial"/>
        <w:sz w:val="16"/>
        <w:szCs w:val="16"/>
      </w:rPr>
    </w:pPr>
    <w:r w:rsidRPr="00311644">
      <w:rPr>
        <w:rFonts w:ascii="Arial" w:hAnsi="Arial" w:cs="Arial"/>
        <w:sz w:val="16"/>
        <w:szCs w:val="16"/>
      </w:rPr>
      <w:t xml:space="preserve">Página </w:t>
    </w:r>
    <w:r w:rsidRPr="00311644">
      <w:rPr>
        <w:rFonts w:ascii="Arial" w:hAnsi="Arial" w:cs="Arial"/>
        <w:b/>
        <w:sz w:val="16"/>
        <w:szCs w:val="16"/>
      </w:rPr>
      <w:fldChar w:fldCharType="begin"/>
    </w:r>
    <w:r w:rsidRPr="00311644">
      <w:rPr>
        <w:rFonts w:ascii="Arial" w:hAnsi="Arial" w:cs="Arial"/>
        <w:b/>
        <w:sz w:val="16"/>
        <w:szCs w:val="16"/>
      </w:rPr>
      <w:instrText>PAGE  \* Arabic  \* MERGEFORMAT</w:instrText>
    </w:r>
    <w:r w:rsidRPr="00311644">
      <w:rPr>
        <w:rFonts w:ascii="Arial" w:hAnsi="Arial" w:cs="Arial"/>
        <w:b/>
        <w:sz w:val="16"/>
        <w:szCs w:val="16"/>
      </w:rPr>
      <w:fldChar w:fldCharType="separate"/>
    </w:r>
    <w:r w:rsidR="00965A65">
      <w:rPr>
        <w:rFonts w:ascii="Arial" w:hAnsi="Arial" w:cs="Arial"/>
        <w:b/>
        <w:noProof/>
        <w:sz w:val="16"/>
        <w:szCs w:val="16"/>
      </w:rPr>
      <w:t>16</w:t>
    </w:r>
    <w:r w:rsidRPr="00311644">
      <w:rPr>
        <w:rFonts w:ascii="Arial" w:hAnsi="Arial" w:cs="Arial"/>
        <w:b/>
        <w:sz w:val="16"/>
        <w:szCs w:val="16"/>
      </w:rPr>
      <w:fldChar w:fldCharType="end"/>
    </w:r>
    <w:r w:rsidRPr="00311644">
      <w:rPr>
        <w:rFonts w:ascii="Arial" w:hAnsi="Arial" w:cs="Arial"/>
        <w:sz w:val="16"/>
        <w:szCs w:val="16"/>
      </w:rPr>
      <w:t xml:space="preserve"> de </w:t>
    </w:r>
    <w:r w:rsidRPr="00311644">
      <w:rPr>
        <w:rFonts w:ascii="Arial" w:hAnsi="Arial" w:cs="Arial"/>
        <w:b/>
        <w:sz w:val="16"/>
        <w:szCs w:val="16"/>
      </w:rPr>
      <w:fldChar w:fldCharType="begin"/>
    </w:r>
    <w:r w:rsidRPr="00311644">
      <w:rPr>
        <w:rFonts w:ascii="Arial" w:hAnsi="Arial" w:cs="Arial"/>
        <w:b/>
        <w:sz w:val="16"/>
        <w:szCs w:val="16"/>
      </w:rPr>
      <w:instrText>NUMPAGES  \* Arabic  \* MERGEFORMAT</w:instrText>
    </w:r>
    <w:r w:rsidRPr="00311644">
      <w:rPr>
        <w:rFonts w:ascii="Arial" w:hAnsi="Arial" w:cs="Arial"/>
        <w:b/>
        <w:sz w:val="16"/>
        <w:szCs w:val="16"/>
      </w:rPr>
      <w:fldChar w:fldCharType="separate"/>
    </w:r>
    <w:r w:rsidR="00965A65">
      <w:rPr>
        <w:rFonts w:ascii="Arial" w:hAnsi="Arial" w:cs="Arial"/>
        <w:b/>
        <w:noProof/>
        <w:sz w:val="16"/>
        <w:szCs w:val="16"/>
      </w:rPr>
      <w:t>16</w:t>
    </w:r>
    <w:r w:rsidRPr="00311644">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B2794" w14:textId="77777777" w:rsidR="00954C3C" w:rsidRDefault="00954C3C" w:rsidP="000F42EA">
      <w:pPr>
        <w:spacing w:after="0" w:line="240" w:lineRule="auto"/>
      </w:pPr>
      <w:r>
        <w:separator/>
      </w:r>
    </w:p>
  </w:footnote>
  <w:footnote w:type="continuationSeparator" w:id="0">
    <w:p w14:paraId="630E80A4" w14:textId="77777777" w:rsidR="00954C3C" w:rsidRDefault="00954C3C" w:rsidP="000F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1CE7" w14:textId="4354E469" w:rsidR="00311644" w:rsidRPr="00311644" w:rsidRDefault="00311644" w:rsidP="00311644">
    <w:pPr>
      <w:pStyle w:val="Cabealho"/>
      <w:jc w:val="center"/>
      <w:rPr>
        <w:rFonts w:ascii="Arial" w:hAnsi="Arial" w:cs="Arial"/>
        <w:sz w:val="16"/>
        <w:szCs w:val="16"/>
      </w:rPr>
    </w:pPr>
    <w:r w:rsidRPr="00311644">
      <w:rPr>
        <w:rFonts w:ascii="Arial" w:hAnsi="Arial" w:cs="Arial"/>
        <w:sz w:val="16"/>
        <w:szCs w:val="16"/>
      </w:rPr>
      <w:object w:dxaOrig="7056" w:dyaOrig="1560" w14:anchorId="24CF6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3pt;height:73.85pt" o:ole="" fillcolor="window">
          <v:imagedata r:id="rId1" o:title=""/>
        </v:shape>
        <o:OLEObject Type="Embed" ProgID="MSDraw" ShapeID="_x0000_i1025" DrawAspect="Content" ObjectID="_1652686046" r:id="rId2">
          <o:FieldCodes>\* MERGEFORMAT</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EA"/>
    <w:rsid w:val="00000595"/>
    <w:rsid w:val="00094376"/>
    <w:rsid w:val="000A09FF"/>
    <w:rsid w:val="000F42EA"/>
    <w:rsid w:val="00231042"/>
    <w:rsid w:val="00243B33"/>
    <w:rsid w:val="002A2DF7"/>
    <w:rsid w:val="00303228"/>
    <w:rsid w:val="00311644"/>
    <w:rsid w:val="003464E7"/>
    <w:rsid w:val="00404D65"/>
    <w:rsid w:val="00412C45"/>
    <w:rsid w:val="004227AE"/>
    <w:rsid w:val="004A41D3"/>
    <w:rsid w:val="004C0215"/>
    <w:rsid w:val="00511183"/>
    <w:rsid w:val="005349A9"/>
    <w:rsid w:val="00577F39"/>
    <w:rsid w:val="005B6694"/>
    <w:rsid w:val="0064581C"/>
    <w:rsid w:val="006C7041"/>
    <w:rsid w:val="00702ADC"/>
    <w:rsid w:val="007219FB"/>
    <w:rsid w:val="00732D53"/>
    <w:rsid w:val="007421F2"/>
    <w:rsid w:val="00774DA4"/>
    <w:rsid w:val="007C0657"/>
    <w:rsid w:val="007C7BCE"/>
    <w:rsid w:val="007E3245"/>
    <w:rsid w:val="008539ED"/>
    <w:rsid w:val="008715DB"/>
    <w:rsid w:val="00894F3B"/>
    <w:rsid w:val="008C0C2C"/>
    <w:rsid w:val="009506BF"/>
    <w:rsid w:val="00954C3C"/>
    <w:rsid w:val="00965A65"/>
    <w:rsid w:val="00AB62DD"/>
    <w:rsid w:val="00AF49B9"/>
    <w:rsid w:val="00AF6145"/>
    <w:rsid w:val="00B90DA8"/>
    <w:rsid w:val="00B924AF"/>
    <w:rsid w:val="00BB1E0B"/>
    <w:rsid w:val="00BB4856"/>
    <w:rsid w:val="00BC1972"/>
    <w:rsid w:val="00BC7462"/>
    <w:rsid w:val="00BD7CE2"/>
    <w:rsid w:val="00C140BE"/>
    <w:rsid w:val="00C35786"/>
    <w:rsid w:val="00C81D95"/>
    <w:rsid w:val="00DB2D4D"/>
    <w:rsid w:val="00E008D6"/>
    <w:rsid w:val="00E14863"/>
    <w:rsid w:val="00E41A83"/>
    <w:rsid w:val="00E91CE3"/>
    <w:rsid w:val="00EE1439"/>
    <w:rsid w:val="00EF3FCF"/>
    <w:rsid w:val="00F565AA"/>
    <w:rsid w:val="00FC1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B76D"/>
  <w15:docId w15:val="{C5807B1F-5B65-475E-BDBE-BCBD72A3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42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42EA"/>
    <w:rPr>
      <w:sz w:val="20"/>
      <w:szCs w:val="20"/>
    </w:rPr>
  </w:style>
  <w:style w:type="character" w:styleId="Refdenotaderodap">
    <w:name w:val="footnote reference"/>
    <w:basedOn w:val="Fontepargpadro"/>
    <w:uiPriority w:val="99"/>
    <w:semiHidden/>
    <w:unhideWhenUsed/>
    <w:rsid w:val="000F42EA"/>
    <w:rPr>
      <w:vertAlign w:val="superscript"/>
    </w:rPr>
  </w:style>
  <w:style w:type="table" w:styleId="Tabelacomgrade">
    <w:name w:val="Table Grid"/>
    <w:basedOn w:val="Tabelanormal"/>
    <w:uiPriority w:val="59"/>
    <w:rsid w:val="0030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B4856"/>
    <w:rPr>
      <w:sz w:val="16"/>
      <w:szCs w:val="16"/>
    </w:rPr>
  </w:style>
  <w:style w:type="paragraph" w:styleId="Textodecomentrio">
    <w:name w:val="annotation text"/>
    <w:basedOn w:val="Normal"/>
    <w:link w:val="TextodecomentrioChar"/>
    <w:uiPriority w:val="99"/>
    <w:semiHidden/>
    <w:unhideWhenUsed/>
    <w:rsid w:val="00BB48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856"/>
    <w:rPr>
      <w:sz w:val="20"/>
      <w:szCs w:val="20"/>
    </w:rPr>
  </w:style>
  <w:style w:type="paragraph" w:styleId="Assuntodocomentrio">
    <w:name w:val="annotation subject"/>
    <w:basedOn w:val="Textodecomentrio"/>
    <w:next w:val="Textodecomentrio"/>
    <w:link w:val="AssuntodocomentrioChar"/>
    <w:uiPriority w:val="99"/>
    <w:semiHidden/>
    <w:unhideWhenUsed/>
    <w:rsid w:val="00BB4856"/>
    <w:rPr>
      <w:b/>
      <w:bCs/>
    </w:rPr>
  </w:style>
  <w:style w:type="character" w:customStyle="1" w:styleId="AssuntodocomentrioChar">
    <w:name w:val="Assunto do comentário Char"/>
    <w:basedOn w:val="TextodecomentrioChar"/>
    <w:link w:val="Assuntodocomentrio"/>
    <w:uiPriority w:val="99"/>
    <w:semiHidden/>
    <w:rsid w:val="00BB4856"/>
    <w:rPr>
      <w:b/>
      <w:bCs/>
      <w:sz w:val="20"/>
      <w:szCs w:val="20"/>
    </w:rPr>
  </w:style>
  <w:style w:type="paragraph" w:styleId="Textodebalo">
    <w:name w:val="Balloon Text"/>
    <w:basedOn w:val="Normal"/>
    <w:link w:val="TextodebaloChar"/>
    <w:uiPriority w:val="99"/>
    <w:semiHidden/>
    <w:unhideWhenUsed/>
    <w:rsid w:val="00BB48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856"/>
    <w:rPr>
      <w:rFonts w:ascii="Tahoma" w:hAnsi="Tahoma" w:cs="Tahoma"/>
      <w:sz w:val="16"/>
      <w:szCs w:val="16"/>
    </w:rPr>
  </w:style>
  <w:style w:type="paragraph" w:styleId="Cabealho">
    <w:name w:val="header"/>
    <w:basedOn w:val="Normal"/>
    <w:link w:val="CabealhoChar"/>
    <w:uiPriority w:val="99"/>
    <w:unhideWhenUsed/>
    <w:rsid w:val="003116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1644"/>
  </w:style>
  <w:style w:type="paragraph" w:styleId="Rodap">
    <w:name w:val="footer"/>
    <w:basedOn w:val="Normal"/>
    <w:link w:val="RodapChar"/>
    <w:uiPriority w:val="99"/>
    <w:unhideWhenUsed/>
    <w:rsid w:val="00311644"/>
    <w:pPr>
      <w:tabs>
        <w:tab w:val="center" w:pos="4252"/>
        <w:tab w:val="right" w:pos="8504"/>
      </w:tabs>
      <w:spacing w:after="0" w:line="240" w:lineRule="auto"/>
    </w:pPr>
  </w:style>
  <w:style w:type="character" w:customStyle="1" w:styleId="RodapChar">
    <w:name w:val="Rodapé Char"/>
    <w:basedOn w:val="Fontepargpadro"/>
    <w:link w:val="Rodap"/>
    <w:uiPriority w:val="99"/>
    <w:rsid w:val="0031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Jessica\Downloads\prefeitura@paraisodosul.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41C7-DC31-45A8-8027-5753AC0F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4128</Words>
  <Characters>22293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Westphalen Leusin</dc:creator>
  <cp:lastModifiedBy>Jessica</cp:lastModifiedBy>
  <cp:revision>5</cp:revision>
  <cp:lastPrinted>2020-06-03T13:41:00Z</cp:lastPrinted>
  <dcterms:created xsi:type="dcterms:W3CDTF">2020-03-24T20:21:00Z</dcterms:created>
  <dcterms:modified xsi:type="dcterms:W3CDTF">2020-06-03T13:41:00Z</dcterms:modified>
</cp:coreProperties>
</file>